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57" w:rsidRDefault="007C7A55" w:rsidP="0055605D">
      <w:pPr>
        <w:pStyle w:val="Web"/>
        <w:spacing w:before="0" w:beforeAutospacing="0" w:after="0"/>
        <w:ind w:left="-142" w:right="-908"/>
        <w:jc w:val="right"/>
      </w:pPr>
      <w:r>
        <w:rPr>
          <w:sz w:val="27"/>
          <w:szCs w:val="27"/>
        </w:rPr>
        <w:t>Αθήνα 1</w:t>
      </w:r>
      <w:r w:rsidRPr="00374D8C">
        <w:rPr>
          <w:sz w:val="27"/>
          <w:szCs w:val="27"/>
        </w:rPr>
        <w:t>9</w:t>
      </w:r>
      <w:r w:rsidR="00AF4A57">
        <w:rPr>
          <w:sz w:val="27"/>
          <w:szCs w:val="27"/>
        </w:rPr>
        <w:t xml:space="preserve"> Νοεμβρίου 2019</w:t>
      </w:r>
      <w:r w:rsidR="00AF4A57">
        <w:t xml:space="preserve"> </w:t>
      </w:r>
    </w:p>
    <w:p w:rsidR="00AF4A57" w:rsidRDefault="00AF4A57" w:rsidP="0055605D">
      <w:pPr>
        <w:pStyle w:val="Web"/>
        <w:spacing w:before="480" w:beforeAutospacing="0" w:after="0"/>
        <w:ind w:left="-142" w:right="-908"/>
        <w:jc w:val="center"/>
      </w:pPr>
      <w:r>
        <w:rPr>
          <w:b/>
          <w:bCs/>
          <w:color w:val="000000"/>
          <w:sz w:val="52"/>
          <w:szCs w:val="52"/>
        </w:rPr>
        <w:t>Προς τον</w:t>
      </w:r>
    </w:p>
    <w:p w:rsidR="00AF4A57" w:rsidRDefault="00AF4A57" w:rsidP="0055605D">
      <w:pPr>
        <w:pStyle w:val="Web"/>
        <w:spacing w:before="0" w:beforeAutospacing="0" w:after="0"/>
        <w:ind w:left="-142" w:right="-908" w:firstLine="181"/>
        <w:jc w:val="center"/>
      </w:pPr>
      <w:r>
        <w:rPr>
          <w:b/>
          <w:bCs/>
          <w:color w:val="000000"/>
          <w:sz w:val="52"/>
          <w:szCs w:val="52"/>
        </w:rPr>
        <w:t>Εισαγγελέα του Αρείου Πάγου</w:t>
      </w:r>
    </w:p>
    <w:p w:rsidR="00AF4A57" w:rsidRPr="002B178D" w:rsidRDefault="00AF4A57" w:rsidP="0055605D">
      <w:pPr>
        <w:pStyle w:val="Web"/>
        <w:spacing w:before="0" w:beforeAutospacing="0" w:after="0"/>
        <w:ind w:left="-142" w:right="-908" w:firstLine="181"/>
        <w:jc w:val="center"/>
        <w:rPr>
          <w:sz w:val="44"/>
          <w:szCs w:val="44"/>
        </w:rPr>
      </w:pPr>
      <w:r w:rsidRPr="002B178D">
        <w:rPr>
          <w:color w:val="000000"/>
          <w:sz w:val="44"/>
          <w:szCs w:val="44"/>
          <w:u w:val="single"/>
        </w:rPr>
        <w:t xml:space="preserve">Κύριο </w:t>
      </w:r>
      <w:r>
        <w:rPr>
          <w:color w:val="000000"/>
          <w:sz w:val="44"/>
          <w:szCs w:val="44"/>
          <w:u w:val="single"/>
        </w:rPr>
        <w:t xml:space="preserve">Βασίλη </w:t>
      </w:r>
      <w:proofErr w:type="spellStart"/>
      <w:r>
        <w:rPr>
          <w:color w:val="000000"/>
          <w:sz w:val="44"/>
          <w:szCs w:val="44"/>
          <w:u w:val="single"/>
        </w:rPr>
        <w:t>Πλειώτα</w:t>
      </w:r>
      <w:proofErr w:type="spellEnd"/>
    </w:p>
    <w:p w:rsidR="00AF4A57" w:rsidRDefault="00AF4A57" w:rsidP="0055605D">
      <w:pPr>
        <w:pStyle w:val="Web"/>
        <w:spacing w:before="240" w:beforeAutospacing="0" w:after="0"/>
        <w:ind w:left="-142" w:right="-908"/>
        <w:jc w:val="center"/>
      </w:pPr>
      <w:r>
        <w:rPr>
          <w:b/>
          <w:bCs/>
          <w:sz w:val="48"/>
          <w:szCs w:val="48"/>
          <w:u w:val="single"/>
        </w:rPr>
        <w:t>Α Ι Τ Η Σ Η</w:t>
      </w:r>
    </w:p>
    <w:p w:rsidR="00AF4A57" w:rsidRDefault="00AF4A57" w:rsidP="0055605D">
      <w:pPr>
        <w:pStyle w:val="Web"/>
        <w:spacing w:before="0" w:beforeAutospacing="0" w:after="0"/>
        <w:ind w:left="-142" w:right="-908"/>
        <w:jc w:val="center"/>
      </w:pPr>
    </w:p>
    <w:p w:rsidR="00AF4A57" w:rsidRPr="002B178D" w:rsidRDefault="00AF4A57" w:rsidP="0055605D">
      <w:pPr>
        <w:pStyle w:val="Web"/>
        <w:spacing w:before="0" w:beforeAutospacing="0" w:after="0"/>
        <w:ind w:left="-142" w:right="-908"/>
        <w:jc w:val="center"/>
      </w:pPr>
      <w:r w:rsidRPr="002B178D">
        <w:rPr>
          <w:bCs/>
          <w:sz w:val="32"/>
          <w:szCs w:val="32"/>
        </w:rPr>
        <w:t>Της Ομάδας Κοινωνικής Εγρήγορσης</w:t>
      </w:r>
      <w:r>
        <w:rPr>
          <w:bCs/>
          <w:sz w:val="32"/>
          <w:szCs w:val="32"/>
        </w:rPr>
        <w:t xml:space="preserve"> (ΟΚΕ)</w:t>
      </w:r>
    </w:p>
    <w:p w:rsidR="00AF4A57" w:rsidRPr="002B178D" w:rsidRDefault="00AF4A57" w:rsidP="0055605D">
      <w:pPr>
        <w:pStyle w:val="Web"/>
        <w:spacing w:before="0" w:beforeAutospacing="0" w:after="0"/>
        <w:ind w:left="-142" w:right="-908"/>
        <w:jc w:val="center"/>
      </w:pPr>
      <w:r w:rsidRPr="002B178D">
        <w:rPr>
          <w:bCs/>
          <w:sz w:val="32"/>
          <w:szCs w:val="32"/>
        </w:rPr>
        <w:t>οδός Κοραή 46, Νέα Σμύρνη, ΤΚ 17122</w:t>
      </w:r>
    </w:p>
    <w:p w:rsidR="00AF4A57" w:rsidRPr="002B178D" w:rsidRDefault="00AF4A57" w:rsidP="0055605D">
      <w:pPr>
        <w:pStyle w:val="Web"/>
        <w:spacing w:before="0" w:beforeAutospacing="0" w:after="0"/>
        <w:ind w:left="-142" w:right="-908"/>
        <w:jc w:val="center"/>
      </w:pPr>
      <w:proofErr w:type="spellStart"/>
      <w:r w:rsidRPr="002B178D">
        <w:rPr>
          <w:bCs/>
          <w:sz w:val="32"/>
          <w:szCs w:val="32"/>
        </w:rPr>
        <w:t>τηλ</w:t>
      </w:r>
      <w:proofErr w:type="spellEnd"/>
      <w:r w:rsidRPr="002B178D">
        <w:rPr>
          <w:bCs/>
          <w:sz w:val="32"/>
          <w:szCs w:val="32"/>
        </w:rPr>
        <w:t xml:space="preserve">. 210-9340470 &amp; </w:t>
      </w:r>
      <w:proofErr w:type="spellStart"/>
      <w:r w:rsidRPr="002B178D">
        <w:rPr>
          <w:bCs/>
          <w:sz w:val="32"/>
          <w:szCs w:val="32"/>
        </w:rPr>
        <w:t>κιν</w:t>
      </w:r>
      <w:proofErr w:type="spellEnd"/>
      <w:r w:rsidRPr="002B178D">
        <w:rPr>
          <w:bCs/>
          <w:sz w:val="32"/>
          <w:szCs w:val="32"/>
        </w:rPr>
        <w:t>. 6972803818</w:t>
      </w:r>
    </w:p>
    <w:p w:rsidR="00AF4A57" w:rsidRPr="002B178D" w:rsidRDefault="00AF4A57" w:rsidP="0055605D">
      <w:pPr>
        <w:pStyle w:val="Web"/>
        <w:spacing w:before="0" w:beforeAutospacing="0" w:after="0"/>
        <w:ind w:left="-142" w:right="-908"/>
        <w:jc w:val="center"/>
      </w:pPr>
      <w:r w:rsidRPr="002B178D">
        <w:rPr>
          <w:bCs/>
          <w:sz w:val="32"/>
          <w:szCs w:val="32"/>
        </w:rPr>
        <w:t>Email:ixnilatis100@gmail.com</w:t>
      </w:r>
    </w:p>
    <w:p w:rsidR="00AF4A57" w:rsidRDefault="00AF4A57" w:rsidP="0055605D">
      <w:pPr>
        <w:pStyle w:val="Web"/>
        <w:spacing w:before="120" w:beforeAutospacing="0" w:after="0"/>
        <w:ind w:left="-142" w:right="-908"/>
        <w:jc w:val="center"/>
      </w:pPr>
      <w:r>
        <w:t>==================================</w:t>
      </w:r>
    </w:p>
    <w:p w:rsidR="00AF4A57" w:rsidRDefault="00AF4A57" w:rsidP="0055605D">
      <w:pPr>
        <w:pStyle w:val="Web"/>
        <w:spacing w:before="0" w:beforeAutospacing="0" w:after="120"/>
        <w:ind w:left="-142" w:right="-908"/>
      </w:pPr>
      <w:r>
        <w:rPr>
          <w:sz w:val="27"/>
          <w:szCs w:val="27"/>
        </w:rPr>
        <w:t xml:space="preserve">     Κύριε Εισαγγελέα, </w:t>
      </w:r>
    </w:p>
    <w:p w:rsidR="00AF4A57" w:rsidRDefault="008F73CB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  <w:u w:val="single"/>
        </w:rPr>
      </w:pPr>
      <w:r>
        <w:rPr>
          <w:sz w:val="27"/>
          <w:szCs w:val="27"/>
        </w:rPr>
        <w:t xml:space="preserve">     Έχουν παρέλθ</w:t>
      </w:r>
      <w:r w:rsidR="00AF4A57">
        <w:rPr>
          <w:sz w:val="27"/>
          <w:szCs w:val="27"/>
        </w:rPr>
        <w:t xml:space="preserve">ει </w:t>
      </w:r>
      <w:r w:rsidR="00276F85">
        <w:rPr>
          <w:sz w:val="27"/>
          <w:szCs w:val="27"/>
        </w:rPr>
        <w:t>3,5</w:t>
      </w:r>
      <w:r w:rsidR="00AF4A57">
        <w:rPr>
          <w:sz w:val="27"/>
          <w:szCs w:val="27"/>
        </w:rPr>
        <w:t xml:space="preserve"> χρόνια από την αίτηση</w:t>
      </w:r>
      <w:r w:rsidR="00890AA2" w:rsidRPr="00890AA2">
        <w:rPr>
          <w:sz w:val="27"/>
          <w:szCs w:val="27"/>
        </w:rPr>
        <w:t>,</w:t>
      </w:r>
      <w:r w:rsidR="00AF4A57">
        <w:rPr>
          <w:sz w:val="27"/>
          <w:szCs w:val="27"/>
        </w:rPr>
        <w:t xml:space="preserve"> που είχαμε υποβάλει, στις 9-6-2016, στη Διεύθυνση Εσωτερικών Υποθέσεων της Ελληνικής Αστυνομίας και </w:t>
      </w:r>
      <w:r w:rsidR="00B00BAC">
        <w:rPr>
          <w:sz w:val="27"/>
          <w:szCs w:val="27"/>
        </w:rPr>
        <w:t xml:space="preserve">2,5 χρόνια </w:t>
      </w:r>
      <w:r w:rsidR="00890AA2">
        <w:rPr>
          <w:sz w:val="27"/>
          <w:szCs w:val="27"/>
        </w:rPr>
        <w:t>από την αίτηση που είχαμε υποβάλει</w:t>
      </w:r>
      <w:r w:rsidR="00AF4A57">
        <w:rPr>
          <w:sz w:val="27"/>
          <w:szCs w:val="27"/>
        </w:rPr>
        <w:t xml:space="preserve"> προς </w:t>
      </w:r>
      <w:r w:rsidR="00890AA2">
        <w:rPr>
          <w:sz w:val="27"/>
          <w:szCs w:val="27"/>
        </w:rPr>
        <w:t xml:space="preserve">Υμάς, στις 10-4-2017, </w:t>
      </w:r>
      <w:r w:rsidR="00B00BAC">
        <w:rPr>
          <w:sz w:val="27"/>
          <w:szCs w:val="27"/>
        </w:rPr>
        <w:t>όπου</w:t>
      </w:r>
      <w:r w:rsidR="00AF4A57">
        <w:rPr>
          <w:sz w:val="27"/>
          <w:szCs w:val="27"/>
        </w:rPr>
        <w:t xml:space="preserve"> ζητούσαμε τη διεξαγωγή </w:t>
      </w:r>
      <w:r w:rsidR="00AF4A57">
        <w:rPr>
          <w:color w:val="000000"/>
          <w:sz w:val="27"/>
          <w:szCs w:val="27"/>
        </w:rPr>
        <w:t>έ</w:t>
      </w:r>
      <w:r>
        <w:rPr>
          <w:color w:val="000000"/>
          <w:sz w:val="27"/>
          <w:szCs w:val="27"/>
        </w:rPr>
        <w:t>ρευνας</w:t>
      </w:r>
      <w:r w:rsidR="00C904A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από την εν λόγω υπηρεσία</w:t>
      </w:r>
      <w:r w:rsidR="00C904A7">
        <w:rPr>
          <w:color w:val="000000"/>
          <w:sz w:val="27"/>
          <w:szCs w:val="27"/>
        </w:rPr>
        <w:t>,</w:t>
      </w:r>
      <w:r w:rsidR="004454FB">
        <w:rPr>
          <w:color w:val="000000"/>
          <w:sz w:val="27"/>
          <w:szCs w:val="27"/>
        </w:rPr>
        <w:t xml:space="preserve"> </w:t>
      </w:r>
      <w:r w:rsidR="00AF4A57">
        <w:rPr>
          <w:color w:val="000000"/>
          <w:sz w:val="27"/>
          <w:szCs w:val="27"/>
        </w:rPr>
        <w:t>αφ</w:t>
      </w:r>
      <w:r w:rsidR="00AF4A57" w:rsidRPr="00254C14">
        <w:rPr>
          <w:color w:val="000000"/>
          <w:sz w:val="27"/>
          <w:szCs w:val="27"/>
        </w:rPr>
        <w:t xml:space="preserve">ενός </w:t>
      </w:r>
      <w:r w:rsidR="004454FB">
        <w:rPr>
          <w:color w:val="000000"/>
          <w:sz w:val="27"/>
          <w:szCs w:val="27"/>
        </w:rPr>
        <w:t>για</w:t>
      </w:r>
      <w:r>
        <w:rPr>
          <w:color w:val="000000"/>
          <w:sz w:val="27"/>
          <w:szCs w:val="27"/>
        </w:rPr>
        <w:t>τί</w:t>
      </w:r>
      <w:r w:rsidR="004454FB">
        <w:rPr>
          <w:color w:val="000000"/>
          <w:sz w:val="27"/>
          <w:szCs w:val="27"/>
        </w:rPr>
        <w:t xml:space="preserve"> </w:t>
      </w:r>
      <w:r w:rsidR="00890AA2">
        <w:rPr>
          <w:color w:val="000000"/>
          <w:sz w:val="27"/>
          <w:szCs w:val="27"/>
          <w:u w:val="single"/>
        </w:rPr>
        <w:t>το</w:t>
      </w:r>
      <w:r w:rsidR="00AF4A57" w:rsidRPr="00A021C6">
        <w:rPr>
          <w:color w:val="000000"/>
          <w:sz w:val="27"/>
          <w:szCs w:val="27"/>
          <w:u w:val="single"/>
        </w:rPr>
        <w:t xml:space="preserve"> ΤΑΙΠΕΔ</w:t>
      </w:r>
      <w:r w:rsidR="00890AA2">
        <w:rPr>
          <w:color w:val="000000"/>
          <w:sz w:val="27"/>
          <w:szCs w:val="27"/>
          <w:u w:val="single"/>
        </w:rPr>
        <w:t xml:space="preserve"> εκποιούσε ακίνητα, χωρίς </w:t>
      </w:r>
      <w:r w:rsidR="00F92F4C">
        <w:rPr>
          <w:color w:val="000000"/>
          <w:sz w:val="27"/>
          <w:szCs w:val="27"/>
          <w:u w:val="single"/>
        </w:rPr>
        <w:t xml:space="preserve">ανοιχτό </w:t>
      </w:r>
      <w:r>
        <w:rPr>
          <w:color w:val="000000"/>
          <w:sz w:val="27"/>
          <w:szCs w:val="27"/>
          <w:u w:val="single"/>
        </w:rPr>
        <w:t xml:space="preserve">μειοδοτικό </w:t>
      </w:r>
      <w:r w:rsidR="00F92F4C">
        <w:rPr>
          <w:color w:val="000000"/>
          <w:sz w:val="27"/>
          <w:szCs w:val="27"/>
          <w:u w:val="single"/>
        </w:rPr>
        <w:t>διαγωνισμό</w:t>
      </w:r>
      <w:r w:rsidR="00AF4A57">
        <w:rPr>
          <w:color w:val="000000"/>
          <w:sz w:val="27"/>
          <w:szCs w:val="27"/>
        </w:rPr>
        <w:t xml:space="preserve"> και </w:t>
      </w:r>
      <w:r w:rsidR="00F92F4C">
        <w:rPr>
          <w:color w:val="000000"/>
          <w:sz w:val="27"/>
          <w:szCs w:val="27"/>
        </w:rPr>
        <w:t xml:space="preserve">αφετέρου </w:t>
      </w:r>
      <w:r w:rsidR="004454FB">
        <w:rPr>
          <w:color w:val="000000"/>
          <w:sz w:val="27"/>
          <w:szCs w:val="27"/>
        </w:rPr>
        <w:t xml:space="preserve">για </w:t>
      </w:r>
      <w:r>
        <w:rPr>
          <w:color w:val="000000"/>
          <w:sz w:val="27"/>
          <w:szCs w:val="27"/>
        </w:rPr>
        <w:t xml:space="preserve">τις </w:t>
      </w:r>
      <w:r w:rsidR="00AF4A57" w:rsidRPr="00254C14">
        <w:rPr>
          <w:color w:val="000000"/>
          <w:sz w:val="27"/>
          <w:szCs w:val="27"/>
        </w:rPr>
        <w:t>καταγγ</w:t>
      </w:r>
      <w:r w:rsidR="00F92F4C">
        <w:rPr>
          <w:color w:val="000000"/>
          <w:sz w:val="27"/>
          <w:szCs w:val="27"/>
        </w:rPr>
        <w:t>ελίες</w:t>
      </w:r>
      <w:r>
        <w:rPr>
          <w:color w:val="000000"/>
          <w:sz w:val="27"/>
          <w:szCs w:val="27"/>
        </w:rPr>
        <w:t>,</w:t>
      </w:r>
      <w:r w:rsidR="004454FB">
        <w:rPr>
          <w:color w:val="000000"/>
          <w:sz w:val="27"/>
          <w:szCs w:val="27"/>
        </w:rPr>
        <w:t xml:space="preserve"> </w:t>
      </w:r>
      <w:r w:rsidR="00F92F4C">
        <w:rPr>
          <w:color w:val="000000"/>
          <w:sz w:val="27"/>
          <w:szCs w:val="27"/>
        </w:rPr>
        <w:t>που σχετίζονταν</w:t>
      </w:r>
      <w:r w:rsidR="00AF4A57">
        <w:rPr>
          <w:color w:val="000000"/>
          <w:sz w:val="27"/>
          <w:szCs w:val="27"/>
        </w:rPr>
        <w:t xml:space="preserve"> με τη </w:t>
      </w:r>
      <w:r>
        <w:rPr>
          <w:color w:val="000000"/>
          <w:sz w:val="27"/>
          <w:szCs w:val="27"/>
          <w:u w:val="single"/>
        </w:rPr>
        <w:t xml:space="preserve">διενέργεια </w:t>
      </w:r>
      <w:proofErr w:type="spellStart"/>
      <w:r>
        <w:rPr>
          <w:color w:val="000000"/>
          <w:sz w:val="27"/>
          <w:szCs w:val="27"/>
          <w:u w:val="single"/>
        </w:rPr>
        <w:t>στοχ</w:t>
      </w:r>
      <w:r w:rsidR="00AF4A57" w:rsidRPr="00A021C6">
        <w:rPr>
          <w:color w:val="000000"/>
          <w:sz w:val="27"/>
          <w:szCs w:val="27"/>
          <w:u w:val="single"/>
        </w:rPr>
        <w:t>ευμένων</w:t>
      </w:r>
      <w:proofErr w:type="spellEnd"/>
      <w:r w:rsidR="00AF4A57" w:rsidRPr="00A021C6">
        <w:rPr>
          <w:color w:val="000000"/>
          <w:sz w:val="27"/>
          <w:szCs w:val="27"/>
          <w:u w:val="single"/>
        </w:rPr>
        <w:t xml:space="preserve"> ελέγχων</w:t>
      </w:r>
      <w:r w:rsidR="00AF4A57" w:rsidRPr="00A021C6">
        <w:rPr>
          <w:b/>
          <w:color w:val="000000"/>
          <w:sz w:val="27"/>
          <w:szCs w:val="27"/>
          <w:u w:val="single"/>
        </w:rPr>
        <w:t xml:space="preserve"> </w:t>
      </w:r>
      <w:r w:rsidR="00AF4A57" w:rsidRPr="00A021C6">
        <w:rPr>
          <w:color w:val="000000"/>
          <w:sz w:val="27"/>
          <w:szCs w:val="27"/>
          <w:u w:val="single"/>
        </w:rPr>
        <w:t>σε βάρος εταιρειών ή προσώπων</w:t>
      </w:r>
      <w:r w:rsidR="00C904A7">
        <w:rPr>
          <w:color w:val="000000"/>
          <w:sz w:val="27"/>
          <w:szCs w:val="27"/>
          <w:u w:val="single"/>
        </w:rPr>
        <w:t>,</w:t>
      </w:r>
      <w:r w:rsidR="00F92F4C"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>τα οποία</w:t>
      </w:r>
      <w:r w:rsidR="00F92F4C">
        <w:rPr>
          <w:color w:val="000000"/>
          <w:sz w:val="27"/>
          <w:szCs w:val="27"/>
          <w:u w:val="single"/>
        </w:rPr>
        <w:t xml:space="preserve"> </w:t>
      </w:r>
      <w:r w:rsidR="00276F85">
        <w:rPr>
          <w:color w:val="000000"/>
          <w:sz w:val="27"/>
          <w:szCs w:val="27"/>
          <w:u w:val="single"/>
        </w:rPr>
        <w:t>τόλμησαν να καταγγείλουν φαινόμενα διαφθοράς στο</w:t>
      </w:r>
      <w:r>
        <w:rPr>
          <w:color w:val="000000"/>
          <w:sz w:val="27"/>
          <w:szCs w:val="27"/>
          <w:u w:val="single"/>
        </w:rPr>
        <w:t>ν</w:t>
      </w:r>
      <w:r w:rsidR="00AF4A57" w:rsidRPr="00A021C6">
        <w:rPr>
          <w:color w:val="000000"/>
          <w:sz w:val="27"/>
          <w:szCs w:val="27"/>
          <w:u w:val="single"/>
        </w:rPr>
        <w:t xml:space="preserve"> Δημόσιο τομέα.</w:t>
      </w:r>
    </w:p>
    <w:p w:rsidR="00A21261" w:rsidRDefault="00276F85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Η</w:t>
      </w:r>
      <w:r w:rsidR="004454FB">
        <w:rPr>
          <w:color w:val="000000"/>
          <w:sz w:val="27"/>
          <w:szCs w:val="27"/>
        </w:rPr>
        <w:t xml:space="preserve"> απάντηση στις καταγγελίες τους</w:t>
      </w:r>
      <w:r>
        <w:rPr>
          <w:color w:val="000000"/>
          <w:sz w:val="27"/>
          <w:szCs w:val="27"/>
        </w:rPr>
        <w:t xml:space="preserve"> </w:t>
      </w:r>
      <w:r w:rsidR="004454FB">
        <w:rPr>
          <w:color w:val="000000"/>
          <w:sz w:val="27"/>
          <w:szCs w:val="27"/>
        </w:rPr>
        <w:t xml:space="preserve">αυτές, </w:t>
      </w:r>
      <w:r>
        <w:rPr>
          <w:color w:val="000000"/>
          <w:sz w:val="27"/>
          <w:szCs w:val="27"/>
        </w:rPr>
        <w:t>σύμφωνα</w:t>
      </w:r>
      <w:r w:rsidR="007C7A55" w:rsidRPr="007C7A5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πάντα</w:t>
      </w:r>
      <w:r w:rsidR="007C7A55" w:rsidRPr="007C7A5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με όσα υποστηρίζουν, ήταν να εξαπολυθούν</w:t>
      </w:r>
      <w:r w:rsidR="004454FB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εναντίον τους, οι ελεγκτικοί μηχανισμοί, προκειμένου </w:t>
      </w:r>
      <w:r w:rsidR="008F2505">
        <w:rPr>
          <w:color w:val="000000"/>
          <w:sz w:val="27"/>
          <w:szCs w:val="27"/>
        </w:rPr>
        <w:t>να τους θέσουν εκτός μά</w:t>
      </w:r>
      <w:r w:rsidR="008F73CB">
        <w:rPr>
          <w:color w:val="000000"/>
          <w:sz w:val="27"/>
          <w:szCs w:val="27"/>
        </w:rPr>
        <w:t>χης,</w:t>
      </w:r>
      <w:r w:rsidR="008F2505">
        <w:rPr>
          <w:color w:val="000000"/>
          <w:sz w:val="27"/>
          <w:szCs w:val="27"/>
        </w:rPr>
        <w:t xml:space="preserve"> </w:t>
      </w:r>
      <w:r w:rsidR="004454FB">
        <w:rPr>
          <w:color w:val="000000"/>
          <w:sz w:val="27"/>
          <w:szCs w:val="27"/>
        </w:rPr>
        <w:t>να σταματήσουν όποια κίνηση είχαν κάνει για να ξεσκεπάσουν</w:t>
      </w:r>
      <w:r w:rsidR="008F2505">
        <w:rPr>
          <w:color w:val="000000"/>
          <w:sz w:val="27"/>
          <w:szCs w:val="27"/>
        </w:rPr>
        <w:t xml:space="preserve"> τη διαφθορά, με </w:t>
      </w:r>
      <w:r w:rsidR="008F73CB">
        <w:rPr>
          <w:color w:val="000000"/>
          <w:sz w:val="27"/>
          <w:szCs w:val="27"/>
        </w:rPr>
        <w:t>συνέπεια</w:t>
      </w:r>
      <w:r w:rsidR="00600658">
        <w:rPr>
          <w:color w:val="000000"/>
          <w:sz w:val="27"/>
          <w:szCs w:val="27"/>
        </w:rPr>
        <w:t xml:space="preserve"> άλλοι να </w:t>
      </w:r>
      <w:r w:rsidR="008F73CB">
        <w:rPr>
          <w:color w:val="000000"/>
          <w:sz w:val="27"/>
          <w:szCs w:val="27"/>
        </w:rPr>
        <w:t xml:space="preserve">οδηγηθούν στην ολοκληρωτική </w:t>
      </w:r>
      <w:r w:rsidR="000B46CF">
        <w:rPr>
          <w:color w:val="000000"/>
          <w:sz w:val="27"/>
          <w:szCs w:val="27"/>
        </w:rPr>
        <w:t>καταστροφή και</w:t>
      </w:r>
      <w:r w:rsidR="00600658">
        <w:rPr>
          <w:color w:val="000000"/>
          <w:sz w:val="27"/>
          <w:szCs w:val="27"/>
        </w:rPr>
        <w:t xml:space="preserve"> </w:t>
      </w:r>
      <w:r w:rsidR="000B46CF">
        <w:rPr>
          <w:color w:val="000000"/>
          <w:sz w:val="27"/>
          <w:szCs w:val="27"/>
        </w:rPr>
        <w:t xml:space="preserve">άλλοι να </w:t>
      </w:r>
      <w:r w:rsidR="00600658">
        <w:rPr>
          <w:color w:val="000000"/>
          <w:sz w:val="27"/>
          <w:szCs w:val="27"/>
        </w:rPr>
        <w:t>περιέλθουν σε δεινή οικονομική κατάσταση.</w:t>
      </w:r>
    </w:p>
    <w:p w:rsidR="000B46CF" w:rsidRDefault="00A21261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0B46CF">
        <w:rPr>
          <w:color w:val="000000"/>
          <w:sz w:val="27"/>
          <w:szCs w:val="27"/>
        </w:rPr>
        <w:t>Χαρακτηριστική περίπτωση αποτελεί η υπόθεση</w:t>
      </w:r>
      <w:r>
        <w:rPr>
          <w:color w:val="000000"/>
          <w:sz w:val="27"/>
          <w:szCs w:val="27"/>
        </w:rPr>
        <w:t xml:space="preserve"> </w:t>
      </w:r>
      <w:r w:rsidR="000B46CF">
        <w:rPr>
          <w:color w:val="000000"/>
          <w:sz w:val="27"/>
          <w:szCs w:val="27"/>
        </w:rPr>
        <w:t>του</w:t>
      </w:r>
      <w:r>
        <w:rPr>
          <w:color w:val="000000"/>
          <w:sz w:val="27"/>
          <w:szCs w:val="27"/>
        </w:rPr>
        <w:t xml:space="preserve"> επιχειρηματία </w:t>
      </w:r>
      <w:r w:rsidR="000B46CF">
        <w:rPr>
          <w:color w:val="000000"/>
          <w:sz w:val="27"/>
          <w:szCs w:val="27"/>
        </w:rPr>
        <w:t xml:space="preserve">κ. </w:t>
      </w:r>
      <w:r>
        <w:rPr>
          <w:color w:val="000000"/>
          <w:sz w:val="27"/>
          <w:szCs w:val="27"/>
        </w:rPr>
        <w:t>Γιώργο</w:t>
      </w:r>
      <w:r w:rsidR="000B46CF">
        <w:rPr>
          <w:color w:val="000000"/>
          <w:sz w:val="27"/>
          <w:szCs w:val="27"/>
        </w:rPr>
        <w:t>υ</w:t>
      </w:r>
      <w:r w:rsidR="00CF33F1" w:rsidRPr="00CF33F1">
        <w:rPr>
          <w:color w:val="000000"/>
          <w:sz w:val="27"/>
          <w:szCs w:val="27"/>
        </w:rPr>
        <w:t xml:space="preserve"> </w:t>
      </w:r>
      <w:proofErr w:type="spellStart"/>
      <w:r w:rsidR="00CF33F1" w:rsidRPr="00CF33F1">
        <w:rPr>
          <w:color w:val="000000"/>
          <w:sz w:val="27"/>
          <w:szCs w:val="27"/>
        </w:rPr>
        <w:t>Ζωγραφάκη</w:t>
      </w:r>
      <w:proofErr w:type="spellEnd"/>
      <w:r w:rsidR="00CF33F1" w:rsidRPr="00CF33F1">
        <w:rPr>
          <w:color w:val="000000"/>
          <w:sz w:val="27"/>
          <w:szCs w:val="27"/>
        </w:rPr>
        <w:t>, ο οποίος</w:t>
      </w:r>
      <w:r>
        <w:rPr>
          <w:color w:val="000000"/>
          <w:sz w:val="27"/>
          <w:szCs w:val="27"/>
        </w:rPr>
        <w:t>, όπως</w:t>
      </w:r>
      <w:r w:rsidR="00CF33F1" w:rsidRPr="00CF33F1">
        <w:rPr>
          <w:color w:val="000000"/>
          <w:sz w:val="27"/>
          <w:szCs w:val="27"/>
        </w:rPr>
        <w:t xml:space="preserve"> </w:t>
      </w:r>
      <w:r w:rsidR="000B46CF">
        <w:rPr>
          <w:color w:val="000000"/>
          <w:sz w:val="27"/>
          <w:szCs w:val="27"/>
        </w:rPr>
        <w:t>είχε γνωστοποιή</w:t>
      </w:r>
      <w:r w:rsidR="008F2505">
        <w:rPr>
          <w:color w:val="000000"/>
          <w:sz w:val="27"/>
          <w:szCs w:val="27"/>
        </w:rPr>
        <w:t>σε</w:t>
      </w:r>
      <w:r w:rsidR="000B46CF">
        <w:rPr>
          <w:color w:val="000000"/>
          <w:sz w:val="27"/>
          <w:szCs w:val="27"/>
        </w:rPr>
        <w:t>ι</w:t>
      </w:r>
      <w:r>
        <w:rPr>
          <w:color w:val="000000"/>
          <w:sz w:val="27"/>
          <w:szCs w:val="27"/>
        </w:rPr>
        <w:t xml:space="preserve"> στον </w:t>
      </w:r>
      <w:r w:rsidRPr="00CF33F1">
        <w:rPr>
          <w:color w:val="000000"/>
          <w:sz w:val="27"/>
          <w:szCs w:val="27"/>
        </w:rPr>
        <w:t>τότε Πρόεδρο της Βο</w:t>
      </w:r>
      <w:r>
        <w:rPr>
          <w:color w:val="000000"/>
          <w:sz w:val="27"/>
          <w:szCs w:val="27"/>
        </w:rPr>
        <w:t xml:space="preserve">υλής κ. Φίλιππο </w:t>
      </w:r>
      <w:proofErr w:type="spellStart"/>
      <w:r>
        <w:rPr>
          <w:color w:val="000000"/>
          <w:sz w:val="27"/>
          <w:szCs w:val="27"/>
        </w:rPr>
        <w:t>Πετσάλνικο</w:t>
      </w:r>
      <w:proofErr w:type="spellEnd"/>
      <w:r>
        <w:rPr>
          <w:color w:val="000000"/>
          <w:sz w:val="27"/>
          <w:szCs w:val="27"/>
        </w:rPr>
        <w:t xml:space="preserve"> και </w:t>
      </w:r>
      <w:r w:rsidR="000B46CF">
        <w:rPr>
          <w:color w:val="000000"/>
          <w:sz w:val="27"/>
          <w:szCs w:val="27"/>
        </w:rPr>
        <w:t>σ</w:t>
      </w:r>
      <w:r>
        <w:rPr>
          <w:color w:val="000000"/>
          <w:sz w:val="27"/>
          <w:szCs w:val="27"/>
        </w:rPr>
        <w:t>τους Βουλευτές</w:t>
      </w:r>
      <w:r w:rsidR="000B46CF" w:rsidRPr="000B46CF">
        <w:rPr>
          <w:color w:val="000000"/>
          <w:sz w:val="27"/>
          <w:szCs w:val="27"/>
        </w:rPr>
        <w:t xml:space="preserve"> </w:t>
      </w:r>
      <w:r w:rsidR="000B46CF">
        <w:rPr>
          <w:color w:val="000000"/>
          <w:sz w:val="27"/>
          <w:szCs w:val="27"/>
        </w:rPr>
        <w:t>όλων των κομμάτων</w:t>
      </w:r>
      <w:r>
        <w:rPr>
          <w:color w:val="000000"/>
          <w:sz w:val="27"/>
          <w:szCs w:val="27"/>
        </w:rPr>
        <w:t xml:space="preserve">, </w:t>
      </w:r>
      <w:r w:rsidR="008F2505">
        <w:rPr>
          <w:color w:val="000000"/>
          <w:sz w:val="27"/>
          <w:szCs w:val="27"/>
        </w:rPr>
        <w:t>δέχτηκε έλεγχο από το ΣΔΟΕ</w:t>
      </w:r>
      <w:r w:rsidR="000B46CF">
        <w:rPr>
          <w:color w:val="000000"/>
          <w:sz w:val="27"/>
          <w:szCs w:val="27"/>
        </w:rPr>
        <w:t xml:space="preserve">, τη στιγμή που </w:t>
      </w:r>
      <w:r w:rsidR="00CF33F1" w:rsidRPr="00CF33F1">
        <w:rPr>
          <w:color w:val="000000"/>
          <w:sz w:val="27"/>
          <w:szCs w:val="27"/>
        </w:rPr>
        <w:t>ήτα</w:t>
      </w:r>
      <w:r w:rsidR="000B46CF">
        <w:rPr>
          <w:color w:val="000000"/>
          <w:sz w:val="27"/>
          <w:szCs w:val="27"/>
        </w:rPr>
        <w:t>ν έτοιμος να καταθέσει μηνύσεις,</w:t>
      </w:r>
      <w:r w:rsidR="00CF33F1" w:rsidRPr="00CF33F1">
        <w:rPr>
          <w:color w:val="000000"/>
          <w:sz w:val="27"/>
          <w:szCs w:val="27"/>
        </w:rPr>
        <w:t xml:space="preserve"> για </w:t>
      </w:r>
      <w:r>
        <w:rPr>
          <w:color w:val="000000"/>
          <w:sz w:val="27"/>
          <w:szCs w:val="27"/>
        </w:rPr>
        <w:t>σκάνδαλα</w:t>
      </w:r>
      <w:r w:rsidR="008F250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0B46CF">
        <w:rPr>
          <w:color w:val="000000"/>
          <w:sz w:val="27"/>
          <w:szCs w:val="27"/>
        </w:rPr>
        <w:t>ό</w:t>
      </w:r>
      <w:r>
        <w:rPr>
          <w:color w:val="000000"/>
          <w:sz w:val="27"/>
          <w:szCs w:val="27"/>
        </w:rPr>
        <w:t>πο</w:t>
      </w:r>
      <w:r w:rsidR="000B46CF">
        <w:rPr>
          <w:color w:val="000000"/>
          <w:sz w:val="27"/>
          <w:szCs w:val="27"/>
        </w:rPr>
        <w:t>υ</w:t>
      </w:r>
      <w:r w:rsidR="008F2505">
        <w:rPr>
          <w:color w:val="000000"/>
          <w:sz w:val="27"/>
          <w:szCs w:val="27"/>
        </w:rPr>
        <w:t xml:space="preserve"> εμπλέκ</w:t>
      </w:r>
      <w:r w:rsidR="000B46CF">
        <w:rPr>
          <w:color w:val="000000"/>
          <w:sz w:val="27"/>
          <w:szCs w:val="27"/>
        </w:rPr>
        <w:t>ονταν πολιτικά πρόσωπα.</w:t>
      </w:r>
      <w:r w:rsidR="008F2505">
        <w:rPr>
          <w:color w:val="000000"/>
          <w:sz w:val="27"/>
          <w:szCs w:val="27"/>
        </w:rPr>
        <w:t xml:space="preserve"> </w:t>
      </w:r>
    </w:p>
    <w:p w:rsidR="00486232" w:rsidRPr="007C7A55" w:rsidRDefault="000B46CF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Όπως ο ίδιος αναφέρει, «ως δια μαγείας»</w:t>
      </w:r>
      <w:r w:rsidRPr="000B46CF">
        <w:rPr>
          <w:color w:val="000000"/>
          <w:sz w:val="27"/>
          <w:szCs w:val="27"/>
        </w:rPr>
        <w:t xml:space="preserve"> </w:t>
      </w:r>
      <w:r w:rsidRPr="00CF33F1">
        <w:rPr>
          <w:color w:val="000000"/>
          <w:sz w:val="27"/>
          <w:szCs w:val="27"/>
        </w:rPr>
        <w:t>ό</w:t>
      </w:r>
      <w:r>
        <w:rPr>
          <w:color w:val="000000"/>
          <w:sz w:val="27"/>
          <w:szCs w:val="27"/>
        </w:rPr>
        <w:t xml:space="preserve">λα τα επιβαρυντικά στοιχεία, </w:t>
      </w:r>
      <w:r w:rsidR="004D65D2">
        <w:rPr>
          <w:color w:val="000000"/>
          <w:sz w:val="27"/>
          <w:szCs w:val="27"/>
        </w:rPr>
        <w:t>τα οποία</w:t>
      </w:r>
      <w:r>
        <w:rPr>
          <w:color w:val="000000"/>
          <w:sz w:val="27"/>
          <w:szCs w:val="27"/>
        </w:rPr>
        <w:t xml:space="preserve"> είχε συλλέξει, εξαφανίστηκα</w:t>
      </w:r>
      <w:r w:rsidRPr="00CF33F1">
        <w:rPr>
          <w:color w:val="000000"/>
          <w:sz w:val="27"/>
          <w:szCs w:val="27"/>
        </w:rPr>
        <w:t>ν</w:t>
      </w:r>
      <w:r w:rsidR="00374D8C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μετά τον έλεγχο.</w:t>
      </w:r>
    </w:p>
    <w:p w:rsidR="00AF4A57" w:rsidRDefault="00276F85" w:rsidP="0055605D">
      <w:pPr>
        <w:pStyle w:val="Web"/>
        <w:spacing w:before="120" w:beforeAutospacing="0" w:after="120"/>
        <w:ind w:left="-142" w:right="-908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AF4A57">
        <w:rPr>
          <w:sz w:val="27"/>
          <w:szCs w:val="27"/>
        </w:rPr>
        <w:t xml:space="preserve">Η αρχική </w:t>
      </w:r>
      <w:r w:rsidR="005478C7">
        <w:rPr>
          <w:sz w:val="27"/>
          <w:szCs w:val="27"/>
        </w:rPr>
        <w:t>μας</w:t>
      </w:r>
      <w:r w:rsidR="00AF4A57">
        <w:rPr>
          <w:sz w:val="27"/>
          <w:szCs w:val="27"/>
        </w:rPr>
        <w:t xml:space="preserve"> </w:t>
      </w:r>
      <w:r w:rsidR="005478C7">
        <w:rPr>
          <w:sz w:val="27"/>
          <w:szCs w:val="27"/>
        </w:rPr>
        <w:t xml:space="preserve">λοιπόν αυτή </w:t>
      </w:r>
      <w:r w:rsidR="00AF4A57">
        <w:rPr>
          <w:sz w:val="27"/>
          <w:szCs w:val="27"/>
        </w:rPr>
        <w:t>αίτηση</w:t>
      </w:r>
      <w:r w:rsidR="005478C7">
        <w:rPr>
          <w:sz w:val="27"/>
          <w:szCs w:val="27"/>
        </w:rPr>
        <w:t>, που είχαμε κάνει</w:t>
      </w:r>
      <w:r w:rsidR="00AF4A57">
        <w:rPr>
          <w:sz w:val="27"/>
          <w:szCs w:val="27"/>
        </w:rPr>
        <w:t xml:space="preserve"> προς τους «Αδιάφθορους» της ΕΛΑΣ</w:t>
      </w:r>
      <w:r w:rsidR="005478C7">
        <w:rPr>
          <w:sz w:val="27"/>
          <w:szCs w:val="27"/>
        </w:rPr>
        <w:t xml:space="preserve"> είχε διαβιβαστεί από 21-6-2016</w:t>
      </w:r>
      <w:r w:rsidR="00AF4A57">
        <w:rPr>
          <w:sz w:val="27"/>
          <w:szCs w:val="27"/>
        </w:rPr>
        <w:t xml:space="preserve"> προς την Εισαγγελία Εγκλημάτων Διαφθοράς</w:t>
      </w:r>
      <w:r w:rsidR="005478C7">
        <w:rPr>
          <w:sz w:val="27"/>
          <w:szCs w:val="27"/>
        </w:rPr>
        <w:t>, προκειμένου να δοθεί η εντολή</w:t>
      </w:r>
      <w:r w:rsidR="00AF4A57">
        <w:rPr>
          <w:sz w:val="27"/>
          <w:szCs w:val="27"/>
        </w:rPr>
        <w:t xml:space="preserve"> από την εν λόγω Εισαγγελική Αρχή, για τη διενέργεια αυτού του ελέγχου. </w:t>
      </w:r>
    </w:p>
    <w:p w:rsidR="00AF4A57" w:rsidRDefault="00AF4A57" w:rsidP="0055605D">
      <w:pPr>
        <w:pStyle w:val="Web"/>
        <w:spacing w:before="120" w:beforeAutospacing="0" w:after="120"/>
        <w:ind w:left="-142" w:right="-908"/>
        <w:rPr>
          <w:sz w:val="27"/>
          <w:szCs w:val="27"/>
        </w:rPr>
      </w:pPr>
      <w:r>
        <w:rPr>
          <w:sz w:val="27"/>
          <w:szCs w:val="27"/>
        </w:rPr>
        <w:t xml:space="preserve">     Η εντολή όμως αυτή δεν δόθηκε ποτέ και μάλιστα όταν υποβάλαμε υπόμνημά μας στις 24-4-2017 προς την Εισαγγελία Διαφθοράς και για το συγκεκριμένο θέμα μεταξύ άλλων, το υπόμνημα αυτό αρχειοθετήθηκε, με αριθμό </w:t>
      </w:r>
      <w:r w:rsidRPr="00051EB5">
        <w:rPr>
          <w:b/>
          <w:sz w:val="27"/>
          <w:szCs w:val="27"/>
        </w:rPr>
        <w:t>2068/25-7-2017</w:t>
      </w:r>
      <w:r>
        <w:rPr>
          <w:sz w:val="27"/>
          <w:szCs w:val="27"/>
        </w:rPr>
        <w:t>.</w:t>
      </w:r>
    </w:p>
    <w:p w:rsidR="00AF4A57" w:rsidRPr="00F678D5" w:rsidRDefault="00AF4A57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Αναφορικά με την, από 10-4-2017, πιο πάνω αίτησή μας, </w:t>
      </w:r>
      <w:r w:rsidR="00AF1ED9">
        <w:rPr>
          <w:color w:val="000000"/>
          <w:sz w:val="27"/>
          <w:szCs w:val="27"/>
        </w:rPr>
        <w:t>προς Υμάς, η οποία είχε αποσταλεί</w:t>
      </w:r>
      <w:r>
        <w:rPr>
          <w:color w:val="000000"/>
          <w:sz w:val="27"/>
          <w:szCs w:val="27"/>
        </w:rPr>
        <w:t xml:space="preserve"> προς </w:t>
      </w:r>
      <w:r>
        <w:rPr>
          <w:sz w:val="27"/>
          <w:szCs w:val="27"/>
        </w:rPr>
        <w:t>την Εισαγγελία Διαφθοράς</w:t>
      </w:r>
      <w:r>
        <w:rPr>
          <w:color w:val="000000"/>
          <w:sz w:val="27"/>
          <w:szCs w:val="27"/>
        </w:rPr>
        <w:t xml:space="preserve"> και αυτή αρχειοθετήθηκε</w:t>
      </w:r>
      <w:r w:rsidR="00AF1ED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από την Κυρία </w:t>
      </w:r>
      <w:proofErr w:type="spellStart"/>
      <w:r>
        <w:rPr>
          <w:color w:val="000000"/>
          <w:sz w:val="27"/>
          <w:szCs w:val="27"/>
        </w:rPr>
        <w:t>Τουλουπάκη</w:t>
      </w:r>
      <w:proofErr w:type="spellEnd"/>
      <w:r>
        <w:rPr>
          <w:color w:val="000000"/>
          <w:sz w:val="27"/>
          <w:szCs w:val="27"/>
        </w:rPr>
        <w:t xml:space="preserve">, με αριθμό </w:t>
      </w:r>
      <w:r w:rsidRPr="00051EB5">
        <w:rPr>
          <w:b/>
          <w:color w:val="000000"/>
          <w:sz w:val="27"/>
          <w:szCs w:val="27"/>
        </w:rPr>
        <w:t>1983/17-7-2017</w:t>
      </w:r>
      <w:r>
        <w:rPr>
          <w:color w:val="000000"/>
          <w:sz w:val="27"/>
          <w:szCs w:val="27"/>
        </w:rPr>
        <w:t>.</w:t>
      </w:r>
    </w:p>
    <w:p w:rsidR="00AF4A57" w:rsidRDefault="00AF4A57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Η Ομάδα Κοινωνικής Εγρήγορσης επανήλθε στις </w:t>
      </w:r>
      <w:r w:rsidRPr="00254C14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3-11-</w:t>
      </w:r>
      <w:r w:rsidRPr="00254C14">
        <w:rPr>
          <w:color w:val="000000"/>
          <w:sz w:val="27"/>
          <w:szCs w:val="27"/>
        </w:rPr>
        <w:t xml:space="preserve">2017, </w:t>
      </w:r>
      <w:r w:rsidR="00AF1ED9">
        <w:rPr>
          <w:color w:val="000000"/>
          <w:sz w:val="27"/>
          <w:szCs w:val="27"/>
        </w:rPr>
        <w:t>με νέο υπόμνημά μας</w:t>
      </w:r>
      <w:r w:rsidRPr="00254C14">
        <w:rPr>
          <w:color w:val="000000"/>
          <w:sz w:val="27"/>
          <w:szCs w:val="27"/>
        </w:rPr>
        <w:t xml:space="preserve"> </w:t>
      </w:r>
      <w:r w:rsidR="00AF1ED9">
        <w:rPr>
          <w:color w:val="000000"/>
          <w:sz w:val="27"/>
          <w:szCs w:val="27"/>
        </w:rPr>
        <w:t xml:space="preserve">προς Υμάς, </w:t>
      </w:r>
      <w:r>
        <w:rPr>
          <w:color w:val="000000"/>
          <w:sz w:val="27"/>
          <w:szCs w:val="27"/>
        </w:rPr>
        <w:t xml:space="preserve">στο οποίο κάναμε γνωστές επανειλημμένες αρχειοθετήσεις από την </w:t>
      </w:r>
      <w:r w:rsidRPr="00254C14">
        <w:rPr>
          <w:color w:val="000000"/>
          <w:sz w:val="27"/>
          <w:szCs w:val="27"/>
        </w:rPr>
        <w:t xml:space="preserve">Εισαγγελία Διαφθοράς </w:t>
      </w:r>
      <w:r>
        <w:rPr>
          <w:color w:val="000000"/>
          <w:sz w:val="27"/>
          <w:szCs w:val="27"/>
        </w:rPr>
        <w:t>και ζητούσαμε</w:t>
      </w:r>
      <w:r w:rsidR="00FE0AE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για μια ακόμη φορά</w:t>
      </w:r>
      <w:r w:rsidR="00FE0AE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να δοθεί εντολή</w:t>
      </w:r>
      <w:r w:rsidRPr="00254C14">
        <w:rPr>
          <w:color w:val="000000"/>
          <w:sz w:val="27"/>
          <w:szCs w:val="27"/>
        </w:rPr>
        <w:t xml:space="preserve"> για τη διενέργεια </w:t>
      </w:r>
      <w:r>
        <w:rPr>
          <w:color w:val="000000"/>
          <w:sz w:val="27"/>
          <w:szCs w:val="27"/>
        </w:rPr>
        <w:t>της σχε</w:t>
      </w:r>
      <w:r w:rsidRPr="00254C14">
        <w:rPr>
          <w:color w:val="000000"/>
          <w:sz w:val="27"/>
          <w:szCs w:val="27"/>
        </w:rPr>
        <w:t xml:space="preserve">τικής </w:t>
      </w:r>
      <w:r>
        <w:rPr>
          <w:color w:val="000000"/>
          <w:sz w:val="27"/>
          <w:szCs w:val="27"/>
        </w:rPr>
        <w:t>έρευνα</w:t>
      </w:r>
      <w:r w:rsidRPr="00254C14">
        <w:rPr>
          <w:color w:val="000000"/>
          <w:sz w:val="27"/>
          <w:szCs w:val="27"/>
        </w:rPr>
        <w:t xml:space="preserve">ς, </w:t>
      </w:r>
      <w:r>
        <w:rPr>
          <w:color w:val="000000"/>
          <w:sz w:val="27"/>
          <w:szCs w:val="27"/>
        </w:rPr>
        <w:t>κάτι που ουδέποτε συνέβη.</w:t>
      </w:r>
    </w:p>
    <w:p w:rsidR="00AF4A57" w:rsidRDefault="00AF4A57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Αντί δε γι’ αυτό</w:t>
      </w:r>
      <w:r w:rsidR="00374D8C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το νέο </w:t>
      </w:r>
      <w:r w:rsidRPr="00254C14">
        <w:rPr>
          <w:color w:val="000000"/>
          <w:sz w:val="27"/>
          <w:szCs w:val="27"/>
        </w:rPr>
        <w:t xml:space="preserve">υπόμνημά </w:t>
      </w:r>
      <w:r>
        <w:rPr>
          <w:color w:val="000000"/>
          <w:sz w:val="27"/>
          <w:szCs w:val="27"/>
        </w:rPr>
        <w:t xml:space="preserve">μας συσχετίστηκε με μια άλλη δικογραφία, την </w:t>
      </w:r>
      <w:r w:rsidRPr="00051EB5">
        <w:rPr>
          <w:b/>
          <w:color w:val="000000"/>
          <w:sz w:val="27"/>
          <w:szCs w:val="27"/>
        </w:rPr>
        <w:t>ΕΔ 2018/98</w:t>
      </w:r>
      <w:r>
        <w:rPr>
          <w:color w:val="000000"/>
          <w:sz w:val="27"/>
          <w:szCs w:val="27"/>
        </w:rPr>
        <w:t xml:space="preserve">, που είχε σχηματιστεί κατόπιν αναφοράς μας προς </w:t>
      </w:r>
      <w:r w:rsidR="00AF1ED9">
        <w:rPr>
          <w:color w:val="000000"/>
          <w:sz w:val="27"/>
          <w:szCs w:val="27"/>
        </w:rPr>
        <w:t>Υμάς</w:t>
      </w:r>
      <w:r>
        <w:rPr>
          <w:color w:val="000000"/>
          <w:sz w:val="27"/>
          <w:szCs w:val="27"/>
        </w:rPr>
        <w:t xml:space="preserve"> και που εδώ και </w:t>
      </w:r>
      <w:r w:rsidR="00AF1ED9">
        <w:rPr>
          <w:color w:val="000000"/>
          <w:sz w:val="27"/>
          <w:szCs w:val="27"/>
        </w:rPr>
        <w:t>2,5</w:t>
      </w:r>
      <w:r>
        <w:rPr>
          <w:color w:val="000000"/>
          <w:sz w:val="27"/>
          <w:szCs w:val="27"/>
        </w:rPr>
        <w:t xml:space="preserve"> χρόνια βρίσκεται στα χέρια του Εισαγγελέα Κυρίου </w:t>
      </w:r>
      <w:proofErr w:type="spellStart"/>
      <w:r>
        <w:rPr>
          <w:color w:val="000000"/>
          <w:sz w:val="27"/>
          <w:szCs w:val="27"/>
        </w:rPr>
        <w:t>Κούντρια</w:t>
      </w:r>
      <w:proofErr w:type="spellEnd"/>
      <w:r>
        <w:rPr>
          <w:color w:val="000000"/>
          <w:sz w:val="27"/>
          <w:szCs w:val="27"/>
        </w:rPr>
        <w:t>.</w:t>
      </w:r>
    </w:p>
    <w:p w:rsidR="00AF4A57" w:rsidRDefault="00AF4A57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Στις 5-2-2018, με νέα αίτηση μας, προς </w:t>
      </w:r>
      <w:r w:rsidR="00AF1ED9">
        <w:rPr>
          <w:color w:val="000000"/>
          <w:sz w:val="27"/>
          <w:szCs w:val="27"/>
        </w:rPr>
        <w:t>Υμάς</w:t>
      </w:r>
      <w:r>
        <w:rPr>
          <w:color w:val="000000"/>
          <w:sz w:val="27"/>
          <w:szCs w:val="27"/>
        </w:rPr>
        <w:t>, ζητήσαμε, επειδή το θέμα είχε ήδη καθυστερήσει, να παρακαμφθεί η οποιαδήποτε δυσκολία και να επισπευσθεί αυτή η εντολή για προκαταρκτική έρευνα.</w:t>
      </w:r>
    </w:p>
    <w:p w:rsidR="00AF4A57" w:rsidRDefault="00AF4A57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3E5E86">
        <w:rPr>
          <w:color w:val="000000"/>
          <w:sz w:val="27"/>
          <w:szCs w:val="27"/>
        </w:rPr>
        <w:t xml:space="preserve">Είχατε </w:t>
      </w:r>
      <w:r>
        <w:rPr>
          <w:color w:val="000000"/>
          <w:sz w:val="27"/>
          <w:szCs w:val="27"/>
        </w:rPr>
        <w:t>ζητήσ</w:t>
      </w:r>
      <w:r w:rsidR="003E5E86">
        <w:rPr>
          <w:color w:val="000000"/>
          <w:sz w:val="27"/>
          <w:szCs w:val="27"/>
        </w:rPr>
        <w:t>ει από την Εισαγγελία Διαφθοράς</w:t>
      </w:r>
      <w:r>
        <w:rPr>
          <w:color w:val="000000"/>
          <w:sz w:val="27"/>
          <w:szCs w:val="27"/>
        </w:rPr>
        <w:t xml:space="preserve"> αυτή η αίτηση μας να συσχ</w:t>
      </w:r>
      <w:r w:rsidR="00B00BAC">
        <w:rPr>
          <w:color w:val="000000"/>
          <w:sz w:val="27"/>
          <w:szCs w:val="27"/>
        </w:rPr>
        <w:t>ετιστεί με προηγούμενο</w:t>
      </w:r>
      <w:r w:rsidR="00B00BAC" w:rsidRPr="00B00BAC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από 28-2-2017</w:t>
      </w:r>
      <w:r w:rsidR="003E5E86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Δελτίο Τύπου μας </w:t>
      </w:r>
      <w:r w:rsidRPr="008D22CC">
        <w:rPr>
          <w:color w:val="000000"/>
          <w:sz w:val="27"/>
          <w:szCs w:val="27"/>
        </w:rPr>
        <w:t>(</w:t>
      </w:r>
      <w:r w:rsidRPr="00051EB5">
        <w:rPr>
          <w:b/>
          <w:color w:val="000000"/>
          <w:sz w:val="27"/>
          <w:szCs w:val="27"/>
        </w:rPr>
        <w:t>ΕΔ 2017/370</w:t>
      </w:r>
      <w:r>
        <w:rPr>
          <w:color w:val="000000"/>
          <w:sz w:val="27"/>
          <w:szCs w:val="27"/>
        </w:rPr>
        <w:t>)</w:t>
      </w:r>
      <w:r w:rsidR="003E5E86">
        <w:rPr>
          <w:color w:val="000000"/>
          <w:sz w:val="27"/>
          <w:szCs w:val="27"/>
        </w:rPr>
        <w:t xml:space="preserve">, που </w:t>
      </w:r>
      <w:r>
        <w:rPr>
          <w:color w:val="000000"/>
          <w:sz w:val="27"/>
          <w:szCs w:val="27"/>
        </w:rPr>
        <w:t>όμως, ήταν</w:t>
      </w:r>
      <w:r w:rsidR="00FE0AE7">
        <w:rPr>
          <w:color w:val="000000"/>
          <w:sz w:val="27"/>
          <w:szCs w:val="27"/>
        </w:rPr>
        <w:t>, χωρίς να το γνωρίζετε, ήδη αρχειοθετημένο και έτσι η Κ</w:t>
      </w:r>
      <w:r>
        <w:rPr>
          <w:color w:val="000000"/>
          <w:sz w:val="27"/>
          <w:szCs w:val="27"/>
        </w:rPr>
        <w:t xml:space="preserve">α </w:t>
      </w:r>
      <w:proofErr w:type="spellStart"/>
      <w:r>
        <w:rPr>
          <w:color w:val="000000"/>
          <w:sz w:val="27"/>
          <w:szCs w:val="27"/>
        </w:rPr>
        <w:t>Τουλουπάκη</w:t>
      </w:r>
      <w:proofErr w:type="spellEnd"/>
      <w:r>
        <w:rPr>
          <w:color w:val="000000"/>
          <w:sz w:val="27"/>
          <w:szCs w:val="27"/>
        </w:rPr>
        <w:t xml:space="preserve"> αρχειοθέτησε και αυτή την αίτηση, χωρίς να δώσει και πάλι αυτή την εντολή.</w:t>
      </w:r>
    </w:p>
    <w:p w:rsidR="00AF4A57" w:rsidRDefault="00AF4A57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Τέλος, στις </w:t>
      </w:r>
      <w:r w:rsidRPr="00AF4A57">
        <w:rPr>
          <w:color w:val="000000"/>
          <w:sz w:val="27"/>
          <w:szCs w:val="27"/>
        </w:rPr>
        <w:t>26 Ιουνίου 2019</w:t>
      </w:r>
      <w:r>
        <w:rPr>
          <w:color w:val="000000"/>
          <w:sz w:val="27"/>
          <w:szCs w:val="27"/>
        </w:rPr>
        <w:t>, με αίτησή μας, π</w:t>
      </w:r>
      <w:r w:rsidRPr="00AF4A57">
        <w:rPr>
          <w:color w:val="000000"/>
          <w:sz w:val="27"/>
          <w:szCs w:val="27"/>
        </w:rPr>
        <w:t>ρος τον</w:t>
      </w:r>
      <w:r>
        <w:rPr>
          <w:color w:val="000000"/>
          <w:sz w:val="27"/>
          <w:szCs w:val="27"/>
        </w:rPr>
        <w:t xml:space="preserve"> </w:t>
      </w:r>
      <w:r w:rsidRPr="00AF4A57">
        <w:rPr>
          <w:color w:val="000000"/>
          <w:sz w:val="27"/>
          <w:szCs w:val="27"/>
        </w:rPr>
        <w:t>Αντεισαγγελέα του Αρείου Πάγου</w:t>
      </w:r>
      <w:r>
        <w:rPr>
          <w:color w:val="000000"/>
          <w:sz w:val="27"/>
          <w:szCs w:val="27"/>
        </w:rPr>
        <w:t xml:space="preserve">, </w:t>
      </w:r>
      <w:r w:rsidRPr="00AF4A57">
        <w:rPr>
          <w:color w:val="000000"/>
          <w:sz w:val="27"/>
          <w:szCs w:val="27"/>
        </w:rPr>
        <w:t xml:space="preserve">Κύριο Παναγιώτη </w:t>
      </w:r>
      <w:proofErr w:type="spellStart"/>
      <w:r w:rsidRPr="00AF4A57">
        <w:rPr>
          <w:color w:val="000000"/>
          <w:sz w:val="27"/>
          <w:szCs w:val="27"/>
        </w:rPr>
        <w:t>Μπρακουμάτσο</w:t>
      </w:r>
      <w:proofErr w:type="spellEnd"/>
      <w:r>
        <w:rPr>
          <w:color w:val="000000"/>
          <w:sz w:val="27"/>
          <w:szCs w:val="27"/>
        </w:rPr>
        <w:t>, τον παρακαλούσαμε</w:t>
      </w:r>
      <w:r w:rsidR="003E5E86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3E5E86">
        <w:rPr>
          <w:color w:val="000000"/>
          <w:sz w:val="27"/>
          <w:szCs w:val="27"/>
        </w:rPr>
        <w:t>λόγω της σημασίας του θέματος</w:t>
      </w:r>
      <w:r>
        <w:rPr>
          <w:color w:val="000000"/>
          <w:sz w:val="27"/>
          <w:szCs w:val="27"/>
        </w:rPr>
        <w:t xml:space="preserve">, να δώσει ο ίδιος αυτή την εντολή, για προκαταρκτική έρευνα, από τη Διεύθυνση Εσωτερικών Υποθέσεων της ΕΛΑΣ, αφού </w:t>
      </w:r>
      <w:r w:rsidR="003E5E86">
        <w:rPr>
          <w:color w:val="000000"/>
          <w:sz w:val="27"/>
          <w:szCs w:val="27"/>
        </w:rPr>
        <w:t>ήταν,</w:t>
      </w:r>
      <w:r>
        <w:rPr>
          <w:color w:val="000000"/>
          <w:sz w:val="27"/>
          <w:szCs w:val="27"/>
        </w:rPr>
        <w:t xml:space="preserve"> πλέον</w:t>
      </w:r>
      <w:r w:rsidR="003E5E86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π</w:t>
      </w:r>
      <w:r w:rsidR="003E5E86">
        <w:rPr>
          <w:color w:val="000000"/>
          <w:sz w:val="27"/>
          <w:szCs w:val="27"/>
        </w:rPr>
        <w:t>ροφανές, για λόγους που δεν είχα</w:t>
      </w:r>
      <w:r>
        <w:rPr>
          <w:color w:val="000000"/>
          <w:sz w:val="27"/>
          <w:szCs w:val="27"/>
        </w:rPr>
        <w:t xml:space="preserve">με πληροφορηθεί, ότι αυτή η εντολή δεν </w:t>
      </w:r>
      <w:r w:rsidR="00B00BAC">
        <w:rPr>
          <w:color w:val="000000"/>
          <w:sz w:val="27"/>
          <w:szCs w:val="27"/>
        </w:rPr>
        <w:t>επρόκειτο</w:t>
      </w:r>
      <w:r>
        <w:rPr>
          <w:color w:val="000000"/>
          <w:sz w:val="27"/>
          <w:szCs w:val="27"/>
        </w:rPr>
        <w:t xml:space="preserve"> ποτέ να δοθεί από την Εισαγγελία Διαφθοράς.</w:t>
      </w:r>
    </w:p>
    <w:p w:rsidR="00F36B0A" w:rsidRPr="00F36B0A" w:rsidRDefault="00AF4A57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Όμως και ο </w:t>
      </w:r>
      <w:r w:rsidR="00F12C3B">
        <w:rPr>
          <w:color w:val="000000"/>
          <w:sz w:val="27"/>
          <w:szCs w:val="27"/>
        </w:rPr>
        <w:t xml:space="preserve">Κύριος </w:t>
      </w:r>
      <w:proofErr w:type="spellStart"/>
      <w:r w:rsidRPr="00AF4A57">
        <w:rPr>
          <w:color w:val="000000"/>
          <w:sz w:val="27"/>
          <w:szCs w:val="27"/>
        </w:rPr>
        <w:t>Μπρακουμάτσο</w:t>
      </w:r>
      <w:r w:rsidR="00F12C3B">
        <w:rPr>
          <w:color w:val="000000"/>
          <w:sz w:val="27"/>
          <w:szCs w:val="27"/>
        </w:rPr>
        <w:t>ς</w:t>
      </w:r>
      <w:proofErr w:type="spellEnd"/>
      <w:r w:rsidR="00F12C3B">
        <w:rPr>
          <w:color w:val="000000"/>
          <w:sz w:val="27"/>
          <w:szCs w:val="27"/>
        </w:rPr>
        <w:t xml:space="preserve"> διαβίβασε</w:t>
      </w:r>
      <w:r w:rsidR="003E5E86">
        <w:rPr>
          <w:color w:val="000000"/>
          <w:sz w:val="27"/>
          <w:szCs w:val="27"/>
        </w:rPr>
        <w:t>,</w:t>
      </w:r>
      <w:r w:rsidR="00F12C3B">
        <w:rPr>
          <w:color w:val="000000"/>
          <w:sz w:val="27"/>
          <w:szCs w:val="27"/>
        </w:rPr>
        <w:t xml:space="preserve"> από </w:t>
      </w:r>
      <w:r w:rsidR="003E5E86">
        <w:rPr>
          <w:color w:val="000000"/>
          <w:sz w:val="27"/>
          <w:szCs w:val="27"/>
        </w:rPr>
        <w:t xml:space="preserve">4-7-2019, το αίτημά μας και </w:t>
      </w:r>
      <w:r w:rsidR="00FE0AE7">
        <w:rPr>
          <w:color w:val="000000"/>
          <w:sz w:val="27"/>
          <w:szCs w:val="27"/>
        </w:rPr>
        <w:t>πάλι</w:t>
      </w:r>
      <w:r w:rsidR="00F12C3B">
        <w:rPr>
          <w:color w:val="000000"/>
          <w:sz w:val="27"/>
          <w:szCs w:val="27"/>
        </w:rPr>
        <w:t xml:space="preserve"> προς την Εισαγγελία Διαφθοράς, χωρίς να δώσει ο ίδιος αυτή</w:t>
      </w:r>
      <w:r w:rsidR="00F36B0A">
        <w:rPr>
          <w:color w:val="000000"/>
          <w:sz w:val="27"/>
          <w:szCs w:val="27"/>
        </w:rPr>
        <w:t xml:space="preserve"> την εντολή, όπως του ζητούσαμε</w:t>
      </w:r>
      <w:r w:rsidR="00F36B0A" w:rsidRPr="00F36B0A">
        <w:rPr>
          <w:color w:val="000000"/>
          <w:sz w:val="27"/>
          <w:szCs w:val="27"/>
        </w:rPr>
        <w:t>.</w:t>
      </w:r>
    </w:p>
    <w:p w:rsidR="003E5E86" w:rsidRDefault="00F36B0A" w:rsidP="0055605D">
      <w:pPr>
        <w:pStyle w:val="Web"/>
        <w:spacing w:before="120" w:beforeAutospacing="0" w:after="120"/>
        <w:ind w:left="-142" w:right="-908"/>
        <w:rPr>
          <w:color w:val="000000"/>
          <w:sz w:val="27"/>
          <w:szCs w:val="27"/>
        </w:rPr>
      </w:pPr>
      <w:r w:rsidRPr="00F36B0A">
        <w:rPr>
          <w:color w:val="000000"/>
          <w:sz w:val="27"/>
          <w:szCs w:val="27"/>
        </w:rPr>
        <w:t xml:space="preserve">     </w:t>
      </w:r>
      <w:r w:rsidR="00FE0AE7">
        <w:rPr>
          <w:color w:val="000000"/>
          <w:sz w:val="27"/>
          <w:szCs w:val="27"/>
        </w:rPr>
        <w:t xml:space="preserve">Επειδή το όλο θέμα </w:t>
      </w:r>
      <w:r w:rsidR="005478C7">
        <w:rPr>
          <w:color w:val="000000"/>
          <w:sz w:val="27"/>
          <w:szCs w:val="27"/>
        </w:rPr>
        <w:t xml:space="preserve">είναι πάρα πολύ σοβαρό </w:t>
      </w:r>
      <w:r w:rsidR="00FE0AE7">
        <w:rPr>
          <w:color w:val="000000"/>
          <w:sz w:val="27"/>
          <w:szCs w:val="27"/>
        </w:rPr>
        <w:t>και έχει καταλήξει σε αδιέξοδο,</w:t>
      </w:r>
      <w:r w:rsidR="00F12C3B">
        <w:rPr>
          <w:color w:val="000000"/>
          <w:sz w:val="27"/>
          <w:szCs w:val="27"/>
        </w:rPr>
        <w:t xml:space="preserve"> </w:t>
      </w:r>
      <w:r w:rsidR="00FE0AE7">
        <w:rPr>
          <w:color w:val="000000"/>
          <w:sz w:val="27"/>
          <w:szCs w:val="27"/>
        </w:rPr>
        <w:t>Σά</w:t>
      </w:r>
      <w:r w:rsidR="003E5E86">
        <w:rPr>
          <w:color w:val="000000"/>
          <w:sz w:val="27"/>
          <w:szCs w:val="27"/>
        </w:rPr>
        <w:t xml:space="preserve">ς </w:t>
      </w:r>
      <w:r w:rsidR="00F12C3B">
        <w:rPr>
          <w:color w:val="000000"/>
          <w:sz w:val="27"/>
          <w:szCs w:val="27"/>
        </w:rPr>
        <w:t>παρακαλούμε</w:t>
      </w:r>
      <w:r w:rsidR="00FE0AE7">
        <w:rPr>
          <w:color w:val="000000"/>
          <w:sz w:val="27"/>
          <w:szCs w:val="27"/>
        </w:rPr>
        <w:t xml:space="preserve"> να ενεργήσετ</w:t>
      </w:r>
      <w:r w:rsidR="00B00BAC">
        <w:rPr>
          <w:color w:val="000000"/>
          <w:sz w:val="27"/>
          <w:szCs w:val="27"/>
        </w:rPr>
        <w:t>ε τα δέοντα κατά την κρίση Σας, όσον αφορά την ανάθεση της συγκεκριμένης έρευνας</w:t>
      </w:r>
      <w:r w:rsidR="00C904A7">
        <w:rPr>
          <w:color w:val="000000"/>
          <w:sz w:val="27"/>
          <w:szCs w:val="27"/>
        </w:rPr>
        <w:t>,</w:t>
      </w:r>
      <w:r w:rsidR="00B00BAC">
        <w:rPr>
          <w:color w:val="000000"/>
          <w:sz w:val="27"/>
          <w:szCs w:val="27"/>
        </w:rPr>
        <w:t xml:space="preserve"> στους </w:t>
      </w:r>
      <w:r w:rsidR="00C904A7">
        <w:rPr>
          <w:color w:val="000000"/>
          <w:sz w:val="27"/>
          <w:szCs w:val="27"/>
        </w:rPr>
        <w:t>«Αδιάφθορους» της ΕΛΑΣ.</w:t>
      </w:r>
    </w:p>
    <w:p w:rsidR="00C904A7" w:rsidRDefault="00C904A7" w:rsidP="0055605D">
      <w:pPr>
        <w:pStyle w:val="Web"/>
        <w:spacing w:before="360" w:beforeAutospacing="0" w:after="120"/>
        <w:ind w:left="-142" w:right="-908"/>
        <w:jc w:val="center"/>
        <w:rPr>
          <w:b/>
          <w:sz w:val="28"/>
          <w:szCs w:val="28"/>
        </w:rPr>
      </w:pPr>
    </w:p>
    <w:p w:rsidR="00AF4A57" w:rsidRPr="003E5E86" w:rsidRDefault="00AF4A57" w:rsidP="0055605D">
      <w:pPr>
        <w:pStyle w:val="Web"/>
        <w:spacing w:before="240" w:beforeAutospacing="0" w:after="120"/>
        <w:ind w:left="-142" w:right="-908"/>
        <w:jc w:val="center"/>
        <w:rPr>
          <w:color w:val="000000"/>
          <w:sz w:val="27"/>
          <w:szCs w:val="27"/>
        </w:rPr>
      </w:pPr>
      <w:r w:rsidRPr="005D0AFD">
        <w:rPr>
          <w:b/>
          <w:sz w:val="28"/>
          <w:szCs w:val="28"/>
        </w:rPr>
        <w:t>Παρακαλούμε να μας δοθεί φωτοαντίγραφο της παρούσης.</w:t>
      </w:r>
    </w:p>
    <w:p w:rsidR="00C904A7" w:rsidRDefault="00C904A7" w:rsidP="0055605D">
      <w:pPr>
        <w:pStyle w:val="Web"/>
        <w:spacing w:before="360" w:beforeAutospacing="0" w:after="0"/>
        <w:ind w:left="-142" w:right="-908"/>
        <w:jc w:val="center"/>
        <w:rPr>
          <w:color w:val="000000"/>
          <w:sz w:val="27"/>
          <w:szCs w:val="27"/>
        </w:rPr>
      </w:pPr>
    </w:p>
    <w:p w:rsidR="00AF4A57" w:rsidRDefault="00AF4A57" w:rsidP="0055605D">
      <w:pPr>
        <w:pStyle w:val="Web"/>
        <w:spacing w:before="240" w:beforeAutospacing="0" w:after="0"/>
        <w:ind w:left="-142" w:right="-908"/>
        <w:jc w:val="center"/>
      </w:pPr>
      <w:r>
        <w:rPr>
          <w:color w:val="000000"/>
          <w:sz w:val="27"/>
          <w:szCs w:val="27"/>
        </w:rPr>
        <w:t>Μετά τιμής</w:t>
      </w:r>
    </w:p>
    <w:p w:rsidR="00AF4A57" w:rsidRDefault="00AF4A57" w:rsidP="0055605D">
      <w:pPr>
        <w:pStyle w:val="Web"/>
        <w:spacing w:before="0" w:beforeAutospacing="0" w:after="0"/>
        <w:ind w:left="-142" w:right="-908"/>
        <w:jc w:val="center"/>
      </w:pPr>
      <w:r>
        <w:rPr>
          <w:color w:val="000000"/>
          <w:sz w:val="27"/>
          <w:szCs w:val="27"/>
        </w:rPr>
        <w:t>Ο Πρόεδρος της ΟΚΕ</w:t>
      </w:r>
    </w:p>
    <w:p w:rsidR="00EA53D2" w:rsidRDefault="00EA53D2" w:rsidP="0055605D">
      <w:pPr>
        <w:pStyle w:val="Web"/>
        <w:spacing w:before="0" w:beforeAutospacing="0" w:after="0"/>
        <w:ind w:left="-142" w:right="-908"/>
      </w:pPr>
    </w:p>
    <w:p w:rsidR="003E5E86" w:rsidRDefault="00EA53D2" w:rsidP="0055605D">
      <w:pPr>
        <w:pStyle w:val="Web"/>
        <w:spacing w:before="120" w:beforeAutospacing="0" w:after="0"/>
        <w:ind w:left="-142" w:right="-908"/>
      </w:pPr>
      <w:r>
        <w:t xml:space="preserve">                                        </w:t>
      </w:r>
    </w:p>
    <w:p w:rsidR="00E51AF9" w:rsidRDefault="00AF4A57" w:rsidP="0055605D">
      <w:pPr>
        <w:pStyle w:val="Web"/>
        <w:spacing w:before="120" w:beforeAutospacing="0" w:after="0"/>
        <w:ind w:left="-142" w:right="-908"/>
        <w:jc w:val="center"/>
      </w:pPr>
      <w:r>
        <w:rPr>
          <w:color w:val="000000"/>
          <w:sz w:val="27"/>
          <w:szCs w:val="27"/>
        </w:rPr>
        <w:t>Βασίλης Κ. Αναστασόπουλος</w:t>
      </w:r>
    </w:p>
    <w:sectPr w:rsidR="00E51AF9" w:rsidSect="00DE1130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F4A57"/>
    <w:rsid w:val="000713D4"/>
    <w:rsid w:val="000B46CF"/>
    <w:rsid w:val="00134053"/>
    <w:rsid w:val="00141DEC"/>
    <w:rsid w:val="00172360"/>
    <w:rsid w:val="00263153"/>
    <w:rsid w:val="00276F85"/>
    <w:rsid w:val="00374D8C"/>
    <w:rsid w:val="003A6F9D"/>
    <w:rsid w:val="003E5E86"/>
    <w:rsid w:val="0041603C"/>
    <w:rsid w:val="0042788C"/>
    <w:rsid w:val="0043626E"/>
    <w:rsid w:val="004454FB"/>
    <w:rsid w:val="00486232"/>
    <w:rsid w:val="004D65D2"/>
    <w:rsid w:val="005478C7"/>
    <w:rsid w:val="0055605D"/>
    <w:rsid w:val="00600658"/>
    <w:rsid w:val="006700F3"/>
    <w:rsid w:val="0078625B"/>
    <w:rsid w:val="007C7A55"/>
    <w:rsid w:val="00890AA2"/>
    <w:rsid w:val="008F2505"/>
    <w:rsid w:val="008F73CB"/>
    <w:rsid w:val="00910604"/>
    <w:rsid w:val="009F5ABD"/>
    <w:rsid w:val="00A21261"/>
    <w:rsid w:val="00AF1ED9"/>
    <w:rsid w:val="00AF4A57"/>
    <w:rsid w:val="00B00BAC"/>
    <w:rsid w:val="00B647D2"/>
    <w:rsid w:val="00C571CD"/>
    <w:rsid w:val="00C904A7"/>
    <w:rsid w:val="00CF33F1"/>
    <w:rsid w:val="00D054D5"/>
    <w:rsid w:val="00DE1130"/>
    <w:rsid w:val="00E51AF9"/>
    <w:rsid w:val="00EA53D2"/>
    <w:rsid w:val="00F12C3B"/>
    <w:rsid w:val="00F36B0A"/>
    <w:rsid w:val="00F92F4C"/>
    <w:rsid w:val="00FE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F4A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682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22</cp:revision>
  <cp:lastPrinted>2019-11-18T06:03:00Z</cp:lastPrinted>
  <dcterms:created xsi:type="dcterms:W3CDTF">2019-11-14T08:14:00Z</dcterms:created>
  <dcterms:modified xsi:type="dcterms:W3CDTF">2019-11-19T06:31:00Z</dcterms:modified>
</cp:coreProperties>
</file>