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3D" w:rsidRPr="00FE5A8E" w:rsidRDefault="00816496" w:rsidP="00FE5A8E">
      <w:pPr>
        <w:spacing w:after="0"/>
        <w:ind w:firstLine="720"/>
        <w:rPr>
          <w:sz w:val="24"/>
          <w:szCs w:val="24"/>
          <w:u w:val="single"/>
        </w:rPr>
      </w:pPr>
      <w:r>
        <w:rPr>
          <w:sz w:val="24"/>
          <w:szCs w:val="24"/>
          <w:u w:val="single"/>
        </w:rPr>
        <w:t>Ενώπιον του αξιότιμου κου ΔΙΕΥΘΥΝΤΗ</w:t>
      </w:r>
      <w:r w:rsidR="001C033D" w:rsidRPr="00FE5A8E">
        <w:rPr>
          <w:sz w:val="24"/>
          <w:szCs w:val="24"/>
          <w:u w:val="single"/>
        </w:rPr>
        <w:t xml:space="preserve"> του Λυκείου </w:t>
      </w:r>
    </w:p>
    <w:p w:rsidR="001C033D" w:rsidRPr="00FE5A8E" w:rsidRDefault="001C033D" w:rsidP="00C56EB6">
      <w:pPr>
        <w:spacing w:after="0"/>
        <w:ind w:firstLine="720"/>
        <w:jc w:val="center"/>
        <w:rPr>
          <w:sz w:val="24"/>
          <w:szCs w:val="24"/>
          <w:u w:val="single"/>
        </w:rPr>
      </w:pPr>
      <w:r w:rsidRPr="00FE5A8E">
        <w:rPr>
          <w:sz w:val="24"/>
          <w:szCs w:val="24"/>
          <w:u w:val="single"/>
        </w:rPr>
        <w:t>και του Συλλόγου διδασκόντων αυτού</w:t>
      </w:r>
      <w:r w:rsidR="00FE5A8E" w:rsidRPr="00FE5A8E">
        <w:rPr>
          <w:sz w:val="24"/>
          <w:szCs w:val="24"/>
          <w:u w:val="single"/>
        </w:rPr>
        <w:t>.</w:t>
      </w:r>
    </w:p>
    <w:p w:rsidR="00C56EB6" w:rsidRPr="001C033D" w:rsidRDefault="00C56EB6" w:rsidP="00C56EB6">
      <w:pPr>
        <w:spacing w:after="0"/>
        <w:ind w:firstLine="720"/>
        <w:jc w:val="center"/>
        <w:rPr>
          <w:sz w:val="24"/>
          <w:szCs w:val="24"/>
        </w:rPr>
      </w:pPr>
    </w:p>
    <w:p w:rsidR="001C033D" w:rsidRPr="001C033D" w:rsidRDefault="00831136" w:rsidP="00831136">
      <w:pPr>
        <w:ind w:firstLine="720"/>
        <w:rPr>
          <w:b/>
          <w:sz w:val="28"/>
          <w:szCs w:val="28"/>
        </w:rPr>
      </w:pPr>
      <w:r>
        <w:rPr>
          <w:b/>
          <w:sz w:val="28"/>
          <w:szCs w:val="28"/>
        </w:rPr>
        <w:t xml:space="preserve">   </w:t>
      </w:r>
      <w:r w:rsidR="00714258">
        <w:rPr>
          <w:b/>
          <w:sz w:val="28"/>
          <w:szCs w:val="28"/>
        </w:rPr>
        <w:t xml:space="preserve">                                            </w:t>
      </w:r>
      <w:r>
        <w:rPr>
          <w:b/>
          <w:sz w:val="28"/>
          <w:szCs w:val="28"/>
        </w:rPr>
        <w:t xml:space="preserve">  </w:t>
      </w:r>
      <w:r w:rsidR="001C033D" w:rsidRPr="001C033D">
        <w:rPr>
          <w:b/>
          <w:sz w:val="28"/>
          <w:szCs w:val="28"/>
        </w:rPr>
        <w:t>ΔΗΛΩΣΗ</w:t>
      </w:r>
    </w:p>
    <w:p w:rsidR="001C033D" w:rsidRPr="00831136" w:rsidRDefault="001C033D" w:rsidP="00824BEE">
      <w:pPr>
        <w:spacing w:after="0"/>
        <w:rPr>
          <w:b/>
          <w:sz w:val="24"/>
          <w:szCs w:val="24"/>
        </w:rPr>
      </w:pPr>
      <w:r w:rsidRPr="001C033D">
        <w:rPr>
          <w:sz w:val="24"/>
          <w:szCs w:val="24"/>
        </w:rPr>
        <w:t xml:space="preserve">(περί </w:t>
      </w:r>
      <w:r w:rsidRPr="00831136">
        <w:rPr>
          <w:b/>
          <w:sz w:val="24"/>
          <w:szCs w:val="24"/>
        </w:rPr>
        <w:t>άρνησης παροχής σ</w:t>
      </w:r>
      <w:r w:rsidR="00831136">
        <w:rPr>
          <w:b/>
          <w:sz w:val="24"/>
          <w:szCs w:val="24"/>
        </w:rPr>
        <w:t>υναινέσεως σε υποβολή του τέκνου</w:t>
      </w:r>
      <w:r w:rsidRPr="00831136">
        <w:rPr>
          <w:b/>
          <w:sz w:val="24"/>
          <w:szCs w:val="24"/>
        </w:rPr>
        <w:t xml:space="preserve"> μας </w:t>
      </w:r>
    </w:p>
    <w:p w:rsidR="001C033D" w:rsidRPr="001C033D" w:rsidRDefault="001C033D" w:rsidP="00C56EB6">
      <w:pPr>
        <w:ind w:firstLine="720"/>
        <w:jc w:val="center"/>
        <w:rPr>
          <w:sz w:val="24"/>
          <w:szCs w:val="24"/>
        </w:rPr>
      </w:pPr>
      <w:r w:rsidRPr="001C033D">
        <w:rPr>
          <w:sz w:val="24"/>
          <w:szCs w:val="24"/>
        </w:rPr>
        <w:t xml:space="preserve">σε διαγνωστικό έλεγχο </w:t>
      </w:r>
      <w:proofErr w:type="spellStart"/>
      <w:r w:rsidRPr="001C033D">
        <w:rPr>
          <w:sz w:val="24"/>
          <w:szCs w:val="24"/>
        </w:rPr>
        <w:t>νόσησης</w:t>
      </w:r>
      <w:proofErr w:type="spellEnd"/>
      <w:r w:rsidRPr="001C033D">
        <w:rPr>
          <w:sz w:val="24"/>
          <w:szCs w:val="24"/>
        </w:rPr>
        <w:t xml:space="preserve"> από τον </w:t>
      </w:r>
      <w:proofErr w:type="spellStart"/>
      <w:r w:rsidRPr="001C033D">
        <w:rPr>
          <w:sz w:val="24"/>
          <w:szCs w:val="24"/>
        </w:rPr>
        <w:t>κορωνοϊό</w:t>
      </w:r>
      <w:proofErr w:type="spellEnd"/>
      <w:r w:rsidRPr="001C033D">
        <w:rPr>
          <w:sz w:val="24"/>
          <w:szCs w:val="24"/>
        </w:rPr>
        <w:t xml:space="preserve"> COVID-19)</w:t>
      </w:r>
    </w:p>
    <w:p w:rsidR="001C033D" w:rsidRPr="00420F0C" w:rsidRDefault="001C033D" w:rsidP="00166EA8">
      <w:pPr>
        <w:spacing w:after="0"/>
        <w:rPr>
          <w:b/>
          <w:sz w:val="24"/>
          <w:szCs w:val="24"/>
        </w:rPr>
      </w:pPr>
      <w:r w:rsidRPr="00420F0C">
        <w:rPr>
          <w:b/>
          <w:sz w:val="24"/>
          <w:szCs w:val="24"/>
        </w:rPr>
        <w:t xml:space="preserve">1. </w:t>
      </w:r>
      <w:r w:rsidR="00420F0C" w:rsidRPr="00420F0C">
        <w:rPr>
          <w:b/>
          <w:sz w:val="24"/>
          <w:szCs w:val="24"/>
          <w:lang w:val="en-US"/>
        </w:rPr>
        <w:t>O</w:t>
      </w:r>
      <w:r w:rsidR="00222EBF">
        <w:rPr>
          <w:b/>
          <w:sz w:val="24"/>
          <w:szCs w:val="24"/>
        </w:rPr>
        <w:t>…………………………..</w:t>
      </w:r>
      <w:r w:rsidR="00420F0C" w:rsidRPr="00420F0C">
        <w:rPr>
          <w:b/>
          <w:sz w:val="24"/>
          <w:szCs w:val="24"/>
        </w:rPr>
        <w:t>. γεννηθέντος στις</w:t>
      </w:r>
      <w:proofErr w:type="gramStart"/>
      <w:r w:rsidR="00222EBF">
        <w:rPr>
          <w:b/>
          <w:sz w:val="24"/>
          <w:szCs w:val="24"/>
        </w:rPr>
        <w:t>…………………..</w:t>
      </w:r>
      <w:r w:rsidR="00420F0C" w:rsidRPr="00420F0C">
        <w:rPr>
          <w:b/>
          <w:sz w:val="24"/>
          <w:szCs w:val="24"/>
        </w:rPr>
        <w:t>,</w:t>
      </w:r>
      <w:proofErr w:type="gramEnd"/>
      <w:r w:rsidR="00420F0C" w:rsidRPr="00420F0C">
        <w:rPr>
          <w:b/>
          <w:sz w:val="24"/>
          <w:szCs w:val="24"/>
        </w:rPr>
        <w:t xml:space="preserve"> κατοίκου</w:t>
      </w:r>
      <w:r w:rsidR="00222EBF">
        <w:rPr>
          <w:b/>
          <w:sz w:val="24"/>
          <w:szCs w:val="24"/>
        </w:rPr>
        <w:t>…………………..</w:t>
      </w:r>
      <w:r w:rsidRPr="00420F0C">
        <w:rPr>
          <w:b/>
          <w:sz w:val="24"/>
          <w:szCs w:val="24"/>
        </w:rPr>
        <w:t xml:space="preserve">, </w:t>
      </w:r>
      <w:r w:rsidR="00222EBF">
        <w:rPr>
          <w:b/>
          <w:sz w:val="24"/>
          <w:szCs w:val="24"/>
        </w:rPr>
        <w:t>…………………………</w:t>
      </w:r>
      <w:r w:rsidRPr="00420F0C">
        <w:rPr>
          <w:b/>
          <w:sz w:val="24"/>
          <w:szCs w:val="24"/>
        </w:rPr>
        <w:t xml:space="preserve">κατόχου του υπ’ </w:t>
      </w:r>
      <w:proofErr w:type="spellStart"/>
      <w:r w:rsidRPr="00420F0C">
        <w:rPr>
          <w:b/>
          <w:sz w:val="24"/>
          <w:szCs w:val="24"/>
        </w:rPr>
        <w:t>αριθμ</w:t>
      </w:r>
      <w:proofErr w:type="spellEnd"/>
      <w:r w:rsidRPr="00420F0C">
        <w:rPr>
          <w:b/>
          <w:sz w:val="24"/>
          <w:szCs w:val="24"/>
        </w:rPr>
        <w:t xml:space="preserve">. </w:t>
      </w:r>
      <w:r w:rsidR="00222EBF">
        <w:rPr>
          <w:b/>
          <w:sz w:val="24"/>
          <w:szCs w:val="24"/>
        </w:rPr>
        <w:t>…………………………………</w:t>
      </w:r>
      <w:r w:rsidR="00420F0C" w:rsidRPr="00420F0C">
        <w:rPr>
          <w:b/>
          <w:sz w:val="24"/>
          <w:szCs w:val="24"/>
        </w:rPr>
        <w:t>(</w:t>
      </w:r>
      <w:r w:rsidRPr="00420F0C">
        <w:rPr>
          <w:b/>
          <w:sz w:val="24"/>
          <w:szCs w:val="24"/>
        </w:rPr>
        <w:t>Δ</w:t>
      </w:r>
      <w:r w:rsidR="00420F0C" w:rsidRPr="00420F0C">
        <w:rPr>
          <w:b/>
          <w:sz w:val="24"/>
          <w:szCs w:val="24"/>
        </w:rPr>
        <w:t>.Τ.)</w:t>
      </w:r>
    </w:p>
    <w:p w:rsidR="00420F0C" w:rsidRPr="00420F0C" w:rsidRDefault="00420F0C" w:rsidP="00166EA8">
      <w:pPr>
        <w:spacing w:after="0"/>
        <w:rPr>
          <w:b/>
          <w:sz w:val="24"/>
          <w:szCs w:val="24"/>
        </w:rPr>
      </w:pPr>
    </w:p>
    <w:p w:rsidR="00C56EB6" w:rsidRDefault="001C033D" w:rsidP="00166EA8">
      <w:pPr>
        <w:spacing w:after="0"/>
        <w:rPr>
          <w:sz w:val="24"/>
          <w:szCs w:val="24"/>
        </w:rPr>
      </w:pPr>
      <w:r w:rsidRPr="00420F0C">
        <w:rPr>
          <w:b/>
          <w:sz w:val="24"/>
          <w:szCs w:val="24"/>
        </w:rPr>
        <w:t>2.</w:t>
      </w:r>
      <w:r w:rsidR="00420F0C" w:rsidRPr="00420F0C">
        <w:rPr>
          <w:b/>
          <w:sz w:val="24"/>
          <w:szCs w:val="24"/>
        </w:rPr>
        <w:t>Η</w:t>
      </w:r>
      <w:r w:rsidR="00222EBF">
        <w:rPr>
          <w:b/>
          <w:sz w:val="24"/>
          <w:szCs w:val="24"/>
        </w:rPr>
        <w:t>……………………………………………</w:t>
      </w:r>
      <w:r w:rsidR="00420F0C" w:rsidRPr="00420F0C">
        <w:rPr>
          <w:b/>
          <w:sz w:val="24"/>
          <w:szCs w:val="24"/>
        </w:rPr>
        <w:t>. , γεννηθείσης στην ΑΘΗΝΑ</w:t>
      </w:r>
      <w:r w:rsidRPr="00420F0C">
        <w:rPr>
          <w:b/>
          <w:sz w:val="24"/>
          <w:szCs w:val="24"/>
        </w:rPr>
        <w:t xml:space="preserve"> </w:t>
      </w:r>
      <w:r w:rsidR="00420F0C" w:rsidRPr="00420F0C">
        <w:rPr>
          <w:b/>
          <w:sz w:val="24"/>
          <w:szCs w:val="24"/>
        </w:rPr>
        <w:t>, κατοίκου</w:t>
      </w:r>
      <w:r w:rsidR="00222EBF">
        <w:rPr>
          <w:b/>
          <w:sz w:val="24"/>
          <w:szCs w:val="24"/>
        </w:rPr>
        <w:t>……………………</w:t>
      </w:r>
      <w:r w:rsidR="00420F0C" w:rsidRPr="00420F0C">
        <w:rPr>
          <w:b/>
          <w:sz w:val="24"/>
          <w:szCs w:val="24"/>
        </w:rPr>
        <w:t>,</w:t>
      </w:r>
      <w:r w:rsidR="00222EBF">
        <w:rPr>
          <w:b/>
          <w:sz w:val="24"/>
          <w:szCs w:val="24"/>
        </w:rPr>
        <w:t>…………………………………</w:t>
      </w:r>
      <w:r w:rsidRPr="00420F0C">
        <w:rPr>
          <w:b/>
          <w:sz w:val="24"/>
          <w:szCs w:val="24"/>
        </w:rPr>
        <w:t xml:space="preserve"> κατόχου του υπ’ </w:t>
      </w:r>
      <w:proofErr w:type="spellStart"/>
      <w:r w:rsidRPr="00420F0C">
        <w:rPr>
          <w:b/>
          <w:sz w:val="24"/>
          <w:szCs w:val="24"/>
        </w:rPr>
        <w:t>αριθμ</w:t>
      </w:r>
      <w:proofErr w:type="spellEnd"/>
      <w:r w:rsidRPr="00420F0C">
        <w:rPr>
          <w:b/>
          <w:sz w:val="24"/>
          <w:szCs w:val="24"/>
        </w:rPr>
        <w:t xml:space="preserve">. </w:t>
      </w:r>
      <w:r w:rsidR="00222EBF">
        <w:rPr>
          <w:b/>
          <w:sz w:val="24"/>
          <w:szCs w:val="24"/>
        </w:rPr>
        <w:t>……………..</w:t>
      </w:r>
      <w:r w:rsidR="00420F0C" w:rsidRPr="00420F0C">
        <w:rPr>
          <w:b/>
          <w:sz w:val="24"/>
          <w:szCs w:val="24"/>
        </w:rPr>
        <w:t xml:space="preserve">(Δ.Τ) γονέων του ΜΑΘΗΤΗ: </w:t>
      </w:r>
      <w:r w:rsidR="00222EBF">
        <w:rPr>
          <w:b/>
          <w:sz w:val="24"/>
          <w:szCs w:val="24"/>
        </w:rPr>
        <w:t>………………………..</w:t>
      </w:r>
      <w:r w:rsidR="00420F0C" w:rsidRPr="00420F0C">
        <w:rPr>
          <w:b/>
          <w:sz w:val="24"/>
          <w:szCs w:val="24"/>
        </w:rPr>
        <w:t>Λυκείου</w:t>
      </w:r>
      <w:r w:rsidR="000A0278">
        <w:rPr>
          <w:b/>
          <w:sz w:val="24"/>
          <w:szCs w:val="24"/>
        </w:rPr>
        <w:t xml:space="preserve"> </w:t>
      </w:r>
      <w:r w:rsidR="00222EBF">
        <w:rPr>
          <w:b/>
          <w:sz w:val="24"/>
          <w:szCs w:val="24"/>
        </w:rPr>
        <w:t>…………….</w:t>
      </w:r>
      <w:r w:rsidR="000A0278">
        <w:rPr>
          <w:b/>
          <w:sz w:val="24"/>
          <w:szCs w:val="24"/>
        </w:rPr>
        <w:t>,τμήμα</w:t>
      </w:r>
      <w:r w:rsidR="00222EBF">
        <w:rPr>
          <w:b/>
          <w:sz w:val="24"/>
          <w:szCs w:val="24"/>
        </w:rPr>
        <w:t>………..</w:t>
      </w:r>
      <w:r w:rsidR="00420F0C" w:rsidRPr="00420F0C">
        <w:rPr>
          <w:b/>
          <w:sz w:val="24"/>
          <w:szCs w:val="24"/>
        </w:rPr>
        <w:t>.</w:t>
      </w:r>
      <w:r w:rsidRPr="001C033D">
        <w:rPr>
          <w:sz w:val="24"/>
          <w:szCs w:val="24"/>
        </w:rPr>
        <w:t xml:space="preserve"> </w:t>
      </w:r>
    </w:p>
    <w:p w:rsidR="00F07571" w:rsidRDefault="00F07571" w:rsidP="00166EA8">
      <w:pPr>
        <w:spacing w:after="0"/>
        <w:rPr>
          <w:sz w:val="24"/>
          <w:szCs w:val="24"/>
        </w:rPr>
      </w:pPr>
      <w:r>
        <w:rPr>
          <w:sz w:val="24"/>
          <w:szCs w:val="24"/>
        </w:rPr>
        <w:t>*****************************************************************</w:t>
      </w:r>
    </w:p>
    <w:p w:rsidR="00F07571" w:rsidRPr="00F07571" w:rsidRDefault="00F07571" w:rsidP="00F07571">
      <w:pPr>
        <w:spacing w:after="0"/>
        <w:rPr>
          <w:sz w:val="24"/>
          <w:szCs w:val="24"/>
        </w:rPr>
      </w:pPr>
      <w:r w:rsidRPr="00F07571">
        <w:rPr>
          <w:sz w:val="24"/>
          <w:szCs w:val="24"/>
        </w:rPr>
        <w:t>Θα ήθελα εκ προοιμίου να σας υπενθυμίσω ή γνωστοποιήσω-ενημερώσω, σε</w:t>
      </w:r>
    </w:p>
    <w:p w:rsidR="00F07571" w:rsidRPr="00F07571" w:rsidRDefault="00F07571" w:rsidP="00F07571">
      <w:pPr>
        <w:spacing w:after="0"/>
        <w:rPr>
          <w:sz w:val="24"/>
          <w:szCs w:val="24"/>
        </w:rPr>
      </w:pPr>
      <w:r w:rsidRPr="00F07571">
        <w:rPr>
          <w:sz w:val="24"/>
          <w:szCs w:val="24"/>
        </w:rPr>
        <w:t>περίπτωση που δεν</w:t>
      </w:r>
      <w:r w:rsidR="00E62BFA">
        <w:rPr>
          <w:sz w:val="24"/>
          <w:szCs w:val="24"/>
        </w:rPr>
        <w:t xml:space="preserve"> είστε γνώστης</w:t>
      </w:r>
      <w:r w:rsidRPr="00F07571">
        <w:rPr>
          <w:sz w:val="24"/>
          <w:szCs w:val="24"/>
        </w:rPr>
        <w:t>, των υπαρχόντων νομοθετικών πλαισίων</w:t>
      </w:r>
    </w:p>
    <w:p w:rsidR="00F07571" w:rsidRPr="00F07571" w:rsidRDefault="00F07571" w:rsidP="00F07571">
      <w:pPr>
        <w:spacing w:after="0"/>
        <w:rPr>
          <w:sz w:val="24"/>
          <w:szCs w:val="24"/>
        </w:rPr>
      </w:pPr>
      <w:r w:rsidRPr="00F07571">
        <w:rPr>
          <w:sz w:val="24"/>
          <w:szCs w:val="24"/>
        </w:rPr>
        <w:t>που ισχύουν (εθνικών και διεθνών) τα οποία, παράλληλα με τον ανώτατο κανόνα</w:t>
      </w:r>
    </w:p>
    <w:p w:rsidR="00F07571" w:rsidRPr="00F07571" w:rsidRDefault="00F07571" w:rsidP="00F07571">
      <w:pPr>
        <w:spacing w:after="0"/>
        <w:rPr>
          <w:sz w:val="24"/>
          <w:szCs w:val="24"/>
        </w:rPr>
      </w:pPr>
      <w:r w:rsidRPr="00F07571">
        <w:rPr>
          <w:sz w:val="24"/>
          <w:szCs w:val="24"/>
        </w:rPr>
        <w:t xml:space="preserve">Δικαίου , που είναι το Σύνταγμα, εξακολουθούν και είναι ενεργά και εν </w:t>
      </w:r>
      <w:proofErr w:type="spellStart"/>
      <w:r w:rsidRPr="00F07571">
        <w:rPr>
          <w:sz w:val="24"/>
          <w:szCs w:val="24"/>
        </w:rPr>
        <w:t>πλήρει</w:t>
      </w:r>
      <w:proofErr w:type="spellEnd"/>
      <w:r w:rsidRPr="00F07571">
        <w:rPr>
          <w:sz w:val="24"/>
          <w:szCs w:val="24"/>
        </w:rPr>
        <w:t xml:space="preserve"> ισχύ</w:t>
      </w:r>
    </w:p>
    <w:p w:rsidR="00F07571" w:rsidRPr="00F07571" w:rsidRDefault="00E62BFA" w:rsidP="00F07571">
      <w:pPr>
        <w:spacing w:after="0"/>
        <w:rPr>
          <w:sz w:val="24"/>
          <w:szCs w:val="24"/>
        </w:rPr>
      </w:pPr>
      <w:r>
        <w:rPr>
          <w:sz w:val="24"/>
          <w:szCs w:val="24"/>
        </w:rPr>
        <w:t>και σαφώς υπερτερούν, προΐ</w:t>
      </w:r>
      <w:r w:rsidR="00F07571" w:rsidRPr="00F07571">
        <w:rPr>
          <w:sz w:val="24"/>
          <w:szCs w:val="24"/>
        </w:rPr>
        <w:t>στανται και υπερισχύουν κάθε κανονιστικής διάταξης ή</w:t>
      </w:r>
    </w:p>
    <w:p w:rsidR="00F07571" w:rsidRPr="00F07571" w:rsidRDefault="00F07571" w:rsidP="00F07571">
      <w:pPr>
        <w:spacing w:after="0"/>
        <w:rPr>
          <w:sz w:val="24"/>
          <w:szCs w:val="24"/>
        </w:rPr>
      </w:pPr>
      <w:r w:rsidRPr="00F07571">
        <w:rPr>
          <w:sz w:val="24"/>
          <w:szCs w:val="24"/>
        </w:rPr>
        <w:t>μεταγενέστερου εξαιρετικώς θεσπισθέντα νόμου , που ουδόλως τροποποιούν η</w:t>
      </w:r>
    </w:p>
    <w:p w:rsidR="00F07571" w:rsidRDefault="00F07571" w:rsidP="00F07571">
      <w:pPr>
        <w:spacing w:after="0"/>
        <w:rPr>
          <w:sz w:val="24"/>
          <w:szCs w:val="24"/>
        </w:rPr>
      </w:pPr>
      <w:r w:rsidRPr="00F07571">
        <w:rPr>
          <w:sz w:val="24"/>
          <w:szCs w:val="24"/>
        </w:rPr>
        <w:t>καταργούν αυτά ρητώς:</w:t>
      </w:r>
    </w:p>
    <w:p w:rsidR="00F07571" w:rsidRPr="00F07571" w:rsidRDefault="00F07571" w:rsidP="00F07571">
      <w:pPr>
        <w:spacing w:after="0"/>
        <w:rPr>
          <w:sz w:val="24"/>
          <w:szCs w:val="24"/>
        </w:rPr>
      </w:pPr>
    </w:p>
    <w:p w:rsidR="00F07571" w:rsidRPr="00F07571" w:rsidRDefault="00F07571" w:rsidP="00F07571">
      <w:pPr>
        <w:spacing w:after="0"/>
        <w:rPr>
          <w:b/>
          <w:i/>
          <w:sz w:val="24"/>
          <w:szCs w:val="24"/>
        </w:rPr>
      </w:pPr>
      <w:r w:rsidRPr="00F07571">
        <w:rPr>
          <w:b/>
          <w:i/>
          <w:sz w:val="24"/>
          <w:szCs w:val="24"/>
        </w:rPr>
        <w:t>1) Άρθρο 2 παρ. 1 του Συντάγματος σε συνδ. με άρθρο 1 του Χάρτη Θεμελιωδών</w:t>
      </w:r>
    </w:p>
    <w:p w:rsidR="00F07571" w:rsidRPr="00F07571" w:rsidRDefault="00F07571" w:rsidP="00F07571">
      <w:pPr>
        <w:spacing w:after="0"/>
        <w:rPr>
          <w:b/>
          <w:i/>
          <w:sz w:val="24"/>
          <w:szCs w:val="24"/>
        </w:rPr>
      </w:pPr>
      <w:r w:rsidRPr="00F07571">
        <w:rPr>
          <w:b/>
          <w:i/>
          <w:sz w:val="24"/>
          <w:szCs w:val="24"/>
        </w:rPr>
        <w:t>Δικαιωμάτων της Ε.Ε. (Χ.Θ.Δ. ΕΕ) και άρθρο 1 της Ευρωπαϊκής Σύμβασης</w:t>
      </w:r>
    </w:p>
    <w:p w:rsidR="00F07571" w:rsidRPr="00F07571" w:rsidRDefault="00F07571" w:rsidP="00F07571">
      <w:pPr>
        <w:spacing w:after="0"/>
        <w:rPr>
          <w:b/>
          <w:i/>
          <w:sz w:val="24"/>
          <w:szCs w:val="24"/>
        </w:rPr>
      </w:pPr>
      <w:r w:rsidRPr="00F07571">
        <w:rPr>
          <w:b/>
          <w:i/>
          <w:sz w:val="24"/>
          <w:szCs w:val="24"/>
        </w:rPr>
        <w:t>Δικαιωμάτων Ανθρώπου (ΕΣΔΑ) περί σεβασμού της αξίας του ανθρώπου και</w:t>
      </w:r>
    </w:p>
    <w:p w:rsidR="00F07571" w:rsidRPr="00F07571" w:rsidRDefault="00F07571" w:rsidP="00F07571">
      <w:pPr>
        <w:spacing w:after="0"/>
        <w:rPr>
          <w:b/>
          <w:i/>
          <w:sz w:val="24"/>
          <w:szCs w:val="24"/>
        </w:rPr>
      </w:pPr>
      <w:r w:rsidRPr="00F07571">
        <w:rPr>
          <w:b/>
          <w:i/>
          <w:sz w:val="24"/>
          <w:szCs w:val="24"/>
        </w:rPr>
        <w:t>προστασίας δικαιωμάτων και ελευθερίας.</w:t>
      </w:r>
    </w:p>
    <w:p w:rsidR="00F07571" w:rsidRPr="00F07571" w:rsidRDefault="00F07571" w:rsidP="00F07571">
      <w:pPr>
        <w:spacing w:after="0"/>
        <w:rPr>
          <w:b/>
          <w:i/>
          <w:sz w:val="24"/>
          <w:szCs w:val="24"/>
        </w:rPr>
      </w:pPr>
      <w:r w:rsidRPr="00F07571">
        <w:rPr>
          <w:b/>
          <w:i/>
          <w:sz w:val="24"/>
          <w:szCs w:val="24"/>
        </w:rPr>
        <w:t>2) Άρθρ. 4 παρ. 1 Σ σε συνδ. με άρθρ. 20 ΧΘΔ ΕΕ και άρθρ. 14 ΕΣΔΑ (ισότητα</w:t>
      </w:r>
    </w:p>
    <w:p w:rsidR="00F07571" w:rsidRPr="00F07571" w:rsidRDefault="00F07571" w:rsidP="00F07571">
      <w:pPr>
        <w:spacing w:after="0"/>
        <w:rPr>
          <w:b/>
          <w:i/>
          <w:sz w:val="24"/>
          <w:szCs w:val="24"/>
        </w:rPr>
      </w:pPr>
      <w:r w:rsidRPr="00F07571">
        <w:rPr>
          <w:b/>
          <w:i/>
          <w:sz w:val="24"/>
          <w:szCs w:val="24"/>
        </w:rPr>
        <w:t>έναντι των νόμων και απαγόρευση διακρίσεων),</w:t>
      </w:r>
    </w:p>
    <w:p w:rsidR="00F07571" w:rsidRPr="00F07571" w:rsidRDefault="00F07571" w:rsidP="00F07571">
      <w:pPr>
        <w:spacing w:after="0"/>
        <w:rPr>
          <w:b/>
          <w:i/>
          <w:sz w:val="24"/>
          <w:szCs w:val="24"/>
        </w:rPr>
      </w:pPr>
      <w:r w:rsidRPr="00F07571">
        <w:rPr>
          <w:b/>
          <w:i/>
          <w:sz w:val="24"/>
          <w:szCs w:val="24"/>
        </w:rPr>
        <w:t>3) Άρθρ. 5 παρ. 1,2 σε συνδ. με άρθρ. 6 ΧΘΔ ΕΕ και άρθρ. 5 παρ. 1 της ΕΣΔΑ</w:t>
      </w:r>
    </w:p>
    <w:p w:rsidR="00F07571" w:rsidRPr="00F07571" w:rsidRDefault="00F07571" w:rsidP="00F07571">
      <w:pPr>
        <w:spacing w:after="0"/>
        <w:rPr>
          <w:b/>
          <w:i/>
          <w:sz w:val="24"/>
          <w:szCs w:val="24"/>
        </w:rPr>
      </w:pPr>
      <w:r w:rsidRPr="00F07571">
        <w:rPr>
          <w:b/>
          <w:i/>
          <w:sz w:val="24"/>
          <w:szCs w:val="24"/>
        </w:rPr>
        <w:t>(προστασία ατομικών δικαιωμάτων ζωής, τιμής κι ελευθερίας του ατόμου),</w:t>
      </w:r>
    </w:p>
    <w:p w:rsidR="00F07571" w:rsidRPr="00F07571" w:rsidRDefault="00F07571" w:rsidP="00F07571">
      <w:pPr>
        <w:spacing w:after="0"/>
        <w:rPr>
          <w:b/>
          <w:i/>
          <w:sz w:val="24"/>
          <w:szCs w:val="24"/>
        </w:rPr>
      </w:pPr>
      <w:r w:rsidRPr="00F07571">
        <w:rPr>
          <w:b/>
          <w:i/>
          <w:sz w:val="24"/>
          <w:szCs w:val="24"/>
        </w:rPr>
        <w:t>4) Άρθρ. 22 παρ. 1 του Σ σε συνδ. με άρθρ. 15 ΧΘΔ ΕΕ (δικαίωμα στην εργασία),</w:t>
      </w:r>
    </w:p>
    <w:p w:rsidR="00F07571" w:rsidRPr="00F07571" w:rsidRDefault="00F07571" w:rsidP="00F07571">
      <w:pPr>
        <w:spacing w:after="0"/>
        <w:rPr>
          <w:b/>
          <w:i/>
          <w:sz w:val="24"/>
          <w:szCs w:val="24"/>
        </w:rPr>
      </w:pPr>
      <w:r w:rsidRPr="00F07571">
        <w:rPr>
          <w:b/>
          <w:i/>
          <w:sz w:val="24"/>
          <w:szCs w:val="24"/>
        </w:rPr>
        <w:t>5) Άρθρ. 1 του ν. 3418/2005 ΚΙΔ (ορισμός ιατρικής πράξης, ασθενούς κλπ.),</w:t>
      </w:r>
    </w:p>
    <w:p w:rsidR="00F07571" w:rsidRPr="00F07571" w:rsidRDefault="00F07571" w:rsidP="00F07571">
      <w:pPr>
        <w:spacing w:after="0"/>
        <w:rPr>
          <w:b/>
          <w:i/>
          <w:sz w:val="24"/>
          <w:szCs w:val="24"/>
        </w:rPr>
      </w:pPr>
      <w:r w:rsidRPr="00F07571">
        <w:rPr>
          <w:b/>
          <w:i/>
          <w:sz w:val="24"/>
          <w:szCs w:val="24"/>
        </w:rPr>
        <w:t>6) Άρθρ. 12 του ν. 3418/2005 ΚΙΔ ( συναίνεση του ενημερωμένου ασθενή) σε</w:t>
      </w:r>
    </w:p>
    <w:p w:rsidR="00F07571" w:rsidRPr="00F07571" w:rsidRDefault="00F07571" w:rsidP="00F07571">
      <w:pPr>
        <w:spacing w:after="0"/>
        <w:rPr>
          <w:b/>
          <w:i/>
          <w:sz w:val="24"/>
          <w:szCs w:val="24"/>
        </w:rPr>
      </w:pPr>
      <w:r w:rsidRPr="00F07571">
        <w:rPr>
          <w:b/>
          <w:i/>
          <w:sz w:val="24"/>
          <w:szCs w:val="24"/>
        </w:rPr>
        <w:t>συνδ. με άρθρ. 338 του ν. 4512/2018 (ακύρωση οποιασδήποτε απόφασης</w:t>
      </w:r>
    </w:p>
    <w:p w:rsidR="00F07571" w:rsidRPr="00F07571" w:rsidRDefault="00F07571" w:rsidP="00F07571">
      <w:pPr>
        <w:spacing w:after="0"/>
        <w:rPr>
          <w:b/>
          <w:i/>
          <w:sz w:val="24"/>
          <w:szCs w:val="24"/>
        </w:rPr>
      </w:pPr>
      <w:r w:rsidRPr="00F07571">
        <w:rPr>
          <w:b/>
          <w:i/>
          <w:sz w:val="24"/>
          <w:szCs w:val="24"/>
        </w:rPr>
        <w:t>αντίθετης προς τον ν. 3418/2005) και άρθρ. 5 του ν. 2619/1998 ‘’κύρωση της</w:t>
      </w:r>
    </w:p>
    <w:p w:rsidR="00F07571" w:rsidRPr="00F07571" w:rsidRDefault="00F07571" w:rsidP="00F07571">
      <w:pPr>
        <w:spacing w:after="0"/>
        <w:rPr>
          <w:b/>
          <w:i/>
          <w:sz w:val="24"/>
          <w:szCs w:val="24"/>
        </w:rPr>
      </w:pPr>
      <w:r w:rsidRPr="00F07571">
        <w:rPr>
          <w:b/>
          <w:i/>
          <w:sz w:val="24"/>
          <w:szCs w:val="24"/>
        </w:rPr>
        <w:t>Σύμβασης του Συμβουλίου της Ευρώπης για την προστασία των ανθρωπίνων</w:t>
      </w:r>
    </w:p>
    <w:p w:rsidR="00F07571" w:rsidRPr="00F07571" w:rsidRDefault="00F07571" w:rsidP="00F07571">
      <w:pPr>
        <w:spacing w:after="0"/>
        <w:rPr>
          <w:b/>
          <w:i/>
          <w:sz w:val="24"/>
          <w:szCs w:val="24"/>
        </w:rPr>
      </w:pPr>
      <w:r w:rsidRPr="00F07571">
        <w:rPr>
          <w:b/>
          <w:i/>
          <w:sz w:val="24"/>
          <w:szCs w:val="24"/>
        </w:rPr>
        <w:t>δικαιωμάτων και της αξιοπρέπειας του ατόμου σε σχέση με τις εφαρμογές της</w:t>
      </w:r>
    </w:p>
    <w:p w:rsidR="00F07571" w:rsidRPr="00F07571" w:rsidRDefault="00F07571" w:rsidP="00F07571">
      <w:pPr>
        <w:spacing w:after="0"/>
        <w:rPr>
          <w:b/>
          <w:i/>
          <w:sz w:val="24"/>
          <w:szCs w:val="24"/>
        </w:rPr>
      </w:pPr>
      <w:r w:rsidRPr="00F07571">
        <w:rPr>
          <w:b/>
          <w:i/>
          <w:sz w:val="24"/>
          <w:szCs w:val="24"/>
        </w:rPr>
        <w:t>βιολογίας και της ιατρικής’’, όπου αναφέρεται ρητώς ότι επέμβαση σε θέματα</w:t>
      </w:r>
    </w:p>
    <w:p w:rsidR="00F07571" w:rsidRPr="00F07571" w:rsidRDefault="00F07571" w:rsidP="00F07571">
      <w:pPr>
        <w:spacing w:after="0"/>
        <w:rPr>
          <w:b/>
          <w:i/>
          <w:sz w:val="24"/>
          <w:szCs w:val="24"/>
        </w:rPr>
      </w:pPr>
      <w:r w:rsidRPr="00F07571">
        <w:rPr>
          <w:b/>
          <w:i/>
          <w:sz w:val="24"/>
          <w:szCs w:val="24"/>
        </w:rPr>
        <w:t>υγείας μπορεί να υπάρξει μόνο αφού το ενδιαφερόμενο πρόσωπο δώσει την</w:t>
      </w:r>
    </w:p>
    <w:p w:rsidR="00F07571" w:rsidRPr="00F07571" w:rsidRDefault="00F07571" w:rsidP="00F07571">
      <w:pPr>
        <w:spacing w:after="0"/>
        <w:rPr>
          <w:b/>
          <w:i/>
          <w:sz w:val="24"/>
          <w:szCs w:val="24"/>
        </w:rPr>
      </w:pPr>
      <w:r w:rsidRPr="00F07571">
        <w:rPr>
          <w:b/>
          <w:i/>
          <w:sz w:val="24"/>
          <w:szCs w:val="24"/>
        </w:rPr>
        <w:t>ελεύθερη συναίνεσή του, κατόπιν προηγούμενης σχετικής ενημέρωσής του,</w:t>
      </w:r>
    </w:p>
    <w:p w:rsidR="00F07571" w:rsidRPr="00F07571" w:rsidRDefault="00F07571" w:rsidP="00F07571">
      <w:pPr>
        <w:spacing w:after="0"/>
        <w:rPr>
          <w:b/>
          <w:i/>
          <w:sz w:val="24"/>
          <w:szCs w:val="24"/>
        </w:rPr>
      </w:pPr>
      <w:r w:rsidRPr="00F07571">
        <w:rPr>
          <w:b/>
          <w:i/>
          <w:sz w:val="24"/>
          <w:szCs w:val="24"/>
        </w:rPr>
        <w:t>7) Άρθρ. 6 της Οικουμενικής διακήρυξης της UNESCO για τη βιοηθική και τα</w:t>
      </w:r>
    </w:p>
    <w:p w:rsidR="00F07571" w:rsidRPr="00F07571" w:rsidRDefault="00F07571" w:rsidP="00F07571">
      <w:pPr>
        <w:spacing w:after="0"/>
        <w:rPr>
          <w:b/>
          <w:i/>
          <w:sz w:val="24"/>
          <w:szCs w:val="24"/>
        </w:rPr>
      </w:pPr>
      <w:r w:rsidRPr="00F07571">
        <w:rPr>
          <w:b/>
          <w:i/>
          <w:sz w:val="24"/>
          <w:szCs w:val="24"/>
        </w:rPr>
        <w:t>δικαιώματα του Ανθρώπου (περί συγκατάθεσης σε ιατρική πράξη),</w:t>
      </w:r>
    </w:p>
    <w:p w:rsidR="00F07571" w:rsidRPr="00F07571" w:rsidRDefault="00F07571" w:rsidP="00F07571">
      <w:pPr>
        <w:spacing w:after="0"/>
        <w:rPr>
          <w:b/>
          <w:i/>
          <w:sz w:val="24"/>
          <w:szCs w:val="24"/>
        </w:rPr>
      </w:pPr>
      <w:r w:rsidRPr="00F07571">
        <w:rPr>
          <w:b/>
          <w:i/>
          <w:sz w:val="24"/>
          <w:szCs w:val="24"/>
        </w:rPr>
        <w:t>8) Άρθρ. 25 του Σ (ανθρώπινα δικαιώματα και Αρχή του Κράτους Δικαίου),</w:t>
      </w:r>
    </w:p>
    <w:p w:rsidR="00F07571" w:rsidRPr="00F07571" w:rsidRDefault="00F07571" w:rsidP="00F07571">
      <w:pPr>
        <w:spacing w:after="0"/>
        <w:rPr>
          <w:b/>
          <w:i/>
          <w:sz w:val="24"/>
          <w:szCs w:val="24"/>
        </w:rPr>
      </w:pPr>
      <w:r w:rsidRPr="00F07571">
        <w:rPr>
          <w:b/>
          <w:i/>
          <w:sz w:val="24"/>
          <w:szCs w:val="24"/>
        </w:rPr>
        <w:lastRenderedPageBreak/>
        <w:t>9) Ευρωπαϊκός Γενικός Κανονισμός για την Προστασία των Προσωπικών</w:t>
      </w:r>
    </w:p>
    <w:p w:rsidR="00F07571" w:rsidRPr="00F07571" w:rsidRDefault="00F07571" w:rsidP="00F07571">
      <w:pPr>
        <w:spacing w:after="0"/>
        <w:rPr>
          <w:b/>
          <w:i/>
          <w:sz w:val="24"/>
          <w:szCs w:val="24"/>
        </w:rPr>
      </w:pPr>
      <w:r w:rsidRPr="00F07571">
        <w:rPr>
          <w:b/>
          <w:i/>
          <w:sz w:val="24"/>
          <w:szCs w:val="24"/>
        </w:rPr>
        <w:t>Δεδομένων (ΕΕ 2016/679) (GDPR),</w:t>
      </w:r>
    </w:p>
    <w:p w:rsidR="00F07571" w:rsidRPr="00F07571" w:rsidRDefault="00F07571" w:rsidP="00F07571">
      <w:pPr>
        <w:spacing w:after="0"/>
        <w:rPr>
          <w:b/>
          <w:i/>
          <w:sz w:val="24"/>
          <w:szCs w:val="24"/>
        </w:rPr>
      </w:pPr>
      <w:r w:rsidRPr="00F07571">
        <w:rPr>
          <w:b/>
          <w:i/>
          <w:sz w:val="24"/>
          <w:szCs w:val="24"/>
        </w:rPr>
        <w:t>10) Άρθρ. 1 παρ. 1 και 2 του ν. 1566/1985 (Δομή και λειτουργία της</w:t>
      </w:r>
    </w:p>
    <w:p w:rsidR="00F07571" w:rsidRPr="00F07571" w:rsidRDefault="00F07571" w:rsidP="00F07571">
      <w:pPr>
        <w:spacing w:after="0"/>
        <w:rPr>
          <w:b/>
          <w:i/>
          <w:sz w:val="24"/>
          <w:szCs w:val="24"/>
        </w:rPr>
      </w:pPr>
      <w:r w:rsidRPr="00F07571">
        <w:rPr>
          <w:b/>
          <w:i/>
          <w:sz w:val="24"/>
          <w:szCs w:val="24"/>
        </w:rPr>
        <w:t>πρωτοβάθμιας και δευτεροβάθμιας εκπαίδευσης και άλλες διατάξεις), όπου</w:t>
      </w:r>
    </w:p>
    <w:p w:rsidR="00F07571" w:rsidRPr="00F07571" w:rsidRDefault="00F07571" w:rsidP="00F07571">
      <w:pPr>
        <w:spacing w:after="0"/>
        <w:rPr>
          <w:b/>
          <w:i/>
          <w:sz w:val="24"/>
          <w:szCs w:val="24"/>
        </w:rPr>
      </w:pPr>
      <w:r w:rsidRPr="00F07571">
        <w:rPr>
          <w:b/>
          <w:i/>
          <w:sz w:val="24"/>
          <w:szCs w:val="24"/>
        </w:rPr>
        <w:t xml:space="preserve">αναγράφεται ότι ‘’σκοπός της </w:t>
      </w:r>
      <w:proofErr w:type="spellStart"/>
      <w:r w:rsidRPr="00F07571">
        <w:rPr>
          <w:b/>
          <w:i/>
          <w:sz w:val="24"/>
          <w:szCs w:val="24"/>
        </w:rPr>
        <w:t>πρ</w:t>
      </w:r>
      <w:proofErr w:type="spellEnd"/>
      <w:r w:rsidRPr="00F07571">
        <w:rPr>
          <w:b/>
          <w:i/>
          <w:sz w:val="24"/>
          <w:szCs w:val="24"/>
        </w:rPr>
        <w:t>/</w:t>
      </w:r>
      <w:proofErr w:type="spellStart"/>
      <w:r w:rsidRPr="00F07571">
        <w:rPr>
          <w:b/>
          <w:i/>
          <w:sz w:val="24"/>
          <w:szCs w:val="24"/>
        </w:rPr>
        <w:t>θμιας</w:t>
      </w:r>
      <w:proofErr w:type="spellEnd"/>
      <w:r w:rsidRPr="00F07571">
        <w:rPr>
          <w:b/>
          <w:i/>
          <w:sz w:val="24"/>
          <w:szCs w:val="24"/>
        </w:rPr>
        <w:t xml:space="preserve"> και δ/</w:t>
      </w:r>
      <w:proofErr w:type="spellStart"/>
      <w:r w:rsidRPr="00F07571">
        <w:rPr>
          <w:b/>
          <w:i/>
          <w:sz w:val="24"/>
          <w:szCs w:val="24"/>
        </w:rPr>
        <w:t>θμιας</w:t>
      </w:r>
      <w:proofErr w:type="spellEnd"/>
      <w:r w:rsidRPr="00F07571">
        <w:rPr>
          <w:b/>
          <w:i/>
          <w:sz w:val="24"/>
          <w:szCs w:val="24"/>
        </w:rPr>
        <w:t xml:space="preserve"> εκπαίδευσης είναι να</w:t>
      </w:r>
    </w:p>
    <w:p w:rsidR="00F07571" w:rsidRPr="00F07571" w:rsidRDefault="00F07571" w:rsidP="00F07571">
      <w:pPr>
        <w:spacing w:after="0"/>
        <w:rPr>
          <w:b/>
          <w:i/>
          <w:sz w:val="24"/>
          <w:szCs w:val="24"/>
        </w:rPr>
      </w:pPr>
      <w:r w:rsidRPr="00F07571">
        <w:rPr>
          <w:b/>
          <w:i/>
          <w:sz w:val="24"/>
          <w:szCs w:val="24"/>
        </w:rPr>
        <w:t>συμβάλει στην ολόπλευρη, αρμονική και ισόρροπη ανάπτυξη των</w:t>
      </w:r>
    </w:p>
    <w:p w:rsidR="00F07571" w:rsidRPr="00F07571" w:rsidRDefault="00F07571" w:rsidP="00F07571">
      <w:pPr>
        <w:spacing w:after="0"/>
        <w:rPr>
          <w:b/>
          <w:i/>
          <w:sz w:val="24"/>
          <w:szCs w:val="24"/>
        </w:rPr>
      </w:pPr>
      <w:r w:rsidRPr="00F07571">
        <w:rPr>
          <w:b/>
          <w:i/>
          <w:sz w:val="24"/>
          <w:szCs w:val="24"/>
        </w:rPr>
        <w:t>διανοητικών και ψυχοσωματικών δυνάμεων των μαθητών … κλπ,’’ και</w:t>
      </w:r>
    </w:p>
    <w:p w:rsidR="00F07571" w:rsidRPr="00F07571" w:rsidRDefault="00F07571" w:rsidP="00F07571">
      <w:pPr>
        <w:spacing w:after="0"/>
        <w:rPr>
          <w:b/>
          <w:i/>
          <w:sz w:val="24"/>
          <w:szCs w:val="24"/>
        </w:rPr>
      </w:pPr>
      <w:r w:rsidRPr="00F07571">
        <w:rPr>
          <w:b/>
          <w:i/>
          <w:sz w:val="24"/>
          <w:szCs w:val="24"/>
        </w:rPr>
        <w:t xml:space="preserve">παρακάτω ότι : ‘’ειδικότερα </w:t>
      </w:r>
      <w:proofErr w:type="spellStart"/>
      <w:r w:rsidRPr="00F07571">
        <w:rPr>
          <w:b/>
          <w:i/>
          <w:sz w:val="24"/>
          <w:szCs w:val="24"/>
        </w:rPr>
        <w:t>υποβοηθεί</w:t>
      </w:r>
      <w:proofErr w:type="spellEnd"/>
      <w:r w:rsidRPr="00F07571">
        <w:rPr>
          <w:b/>
          <w:i/>
          <w:sz w:val="24"/>
          <w:szCs w:val="24"/>
        </w:rPr>
        <w:t xml:space="preserve"> τους μαθητές : α) να γίνονται</w:t>
      </w:r>
    </w:p>
    <w:p w:rsidR="00F07571" w:rsidRPr="00F07571" w:rsidRDefault="00F07571" w:rsidP="00F07571">
      <w:pPr>
        <w:spacing w:after="0"/>
        <w:rPr>
          <w:b/>
          <w:i/>
          <w:sz w:val="24"/>
          <w:szCs w:val="24"/>
        </w:rPr>
      </w:pPr>
      <w:r w:rsidRPr="00F07571">
        <w:rPr>
          <w:b/>
          <w:i/>
          <w:sz w:val="24"/>
          <w:szCs w:val="24"/>
        </w:rPr>
        <w:t>ελεύθεροι, υπεύθυνοι, δημοκρατικοί πολίτες … και δ) η δημιουργία του</w:t>
      </w:r>
    </w:p>
    <w:p w:rsidR="00F07571" w:rsidRPr="00F07571" w:rsidRDefault="00F07571" w:rsidP="00F07571">
      <w:pPr>
        <w:spacing w:after="0"/>
        <w:rPr>
          <w:b/>
          <w:i/>
          <w:sz w:val="24"/>
          <w:szCs w:val="24"/>
        </w:rPr>
      </w:pPr>
      <w:r w:rsidRPr="00F07571">
        <w:rPr>
          <w:b/>
          <w:i/>
          <w:sz w:val="24"/>
          <w:szCs w:val="24"/>
        </w:rPr>
        <w:t>απαραίτητου παιδαγωγικού κλίματος με την ανάπτυξη αρμονικών</w:t>
      </w:r>
    </w:p>
    <w:p w:rsidR="00F07571" w:rsidRPr="00F07571" w:rsidRDefault="00F07571" w:rsidP="00F07571">
      <w:pPr>
        <w:spacing w:after="0"/>
        <w:rPr>
          <w:b/>
          <w:i/>
          <w:sz w:val="24"/>
          <w:szCs w:val="24"/>
        </w:rPr>
      </w:pPr>
      <w:r w:rsidRPr="00F07571">
        <w:rPr>
          <w:b/>
          <w:i/>
          <w:sz w:val="24"/>
          <w:szCs w:val="24"/>
        </w:rPr>
        <w:t>διαπροσωπικών σχέσεων στο σχολείο και στην τάξη και με το σεβασμό προς</w:t>
      </w:r>
    </w:p>
    <w:p w:rsidR="00F07571" w:rsidRPr="00F07571" w:rsidRDefault="00F07571" w:rsidP="00F07571">
      <w:pPr>
        <w:spacing w:after="0"/>
        <w:rPr>
          <w:b/>
          <w:i/>
          <w:sz w:val="24"/>
          <w:szCs w:val="24"/>
        </w:rPr>
      </w:pPr>
      <w:r w:rsidRPr="00F07571">
        <w:rPr>
          <w:b/>
          <w:i/>
          <w:sz w:val="24"/>
          <w:szCs w:val="24"/>
        </w:rPr>
        <w:t>την προσωπικότητα του κάθε μαθητή’’,</w:t>
      </w:r>
    </w:p>
    <w:p w:rsidR="00F07571" w:rsidRPr="00F07571" w:rsidRDefault="00F07571" w:rsidP="00F07571">
      <w:pPr>
        <w:spacing w:after="0"/>
        <w:rPr>
          <w:b/>
          <w:i/>
          <w:sz w:val="24"/>
          <w:szCs w:val="24"/>
        </w:rPr>
      </w:pPr>
      <w:r w:rsidRPr="00F07571">
        <w:rPr>
          <w:b/>
          <w:i/>
          <w:sz w:val="24"/>
          <w:szCs w:val="24"/>
        </w:rPr>
        <w:t>11) Άρθρ. 36 του ΦΕΚ 1340/2002-Φ.353.1/324/105657/Δ1/2002 ‘’καθήκοντα και</w:t>
      </w:r>
    </w:p>
    <w:p w:rsidR="00F07571" w:rsidRPr="00F07571" w:rsidRDefault="00F07571" w:rsidP="00F07571">
      <w:pPr>
        <w:spacing w:after="0"/>
        <w:rPr>
          <w:b/>
          <w:i/>
          <w:sz w:val="24"/>
          <w:szCs w:val="24"/>
        </w:rPr>
      </w:pPr>
      <w:r w:rsidRPr="00F07571">
        <w:rPr>
          <w:b/>
          <w:i/>
          <w:sz w:val="24"/>
          <w:szCs w:val="24"/>
        </w:rPr>
        <w:t>αρμοδιότητες των εκπαιδευτικών διδασκόντων’’ …οι εκπαιδευτικοί επιτελούν</w:t>
      </w:r>
    </w:p>
    <w:p w:rsidR="00F07571" w:rsidRPr="00F07571" w:rsidRDefault="00F07571" w:rsidP="00F07571">
      <w:pPr>
        <w:spacing w:after="0"/>
        <w:rPr>
          <w:b/>
          <w:i/>
          <w:sz w:val="24"/>
          <w:szCs w:val="24"/>
        </w:rPr>
      </w:pPr>
      <w:r w:rsidRPr="00F07571">
        <w:rPr>
          <w:b/>
          <w:i/>
          <w:sz w:val="24"/>
          <w:szCs w:val="24"/>
        </w:rPr>
        <w:t>έργο υψηλής κοινωνικής ευθύνης. Στο έργο τους περιλαμβάνεται η</w:t>
      </w:r>
    </w:p>
    <w:p w:rsidR="00F07571" w:rsidRPr="00F07571" w:rsidRDefault="00F07571" w:rsidP="00F07571">
      <w:pPr>
        <w:spacing w:after="0"/>
        <w:rPr>
          <w:b/>
          <w:i/>
          <w:sz w:val="24"/>
          <w:szCs w:val="24"/>
        </w:rPr>
      </w:pPr>
      <w:r w:rsidRPr="00F07571">
        <w:rPr>
          <w:b/>
          <w:i/>
          <w:sz w:val="24"/>
          <w:szCs w:val="24"/>
        </w:rPr>
        <w:t>διδασκαλία, η εκπαίδευση και η διαπαιδαγώγηση των μαθητών. Η πρόοδος,</w:t>
      </w:r>
    </w:p>
    <w:p w:rsidR="00F07571" w:rsidRPr="00F07571" w:rsidRDefault="00F07571" w:rsidP="00F07571">
      <w:pPr>
        <w:spacing w:after="0"/>
        <w:rPr>
          <w:b/>
          <w:i/>
          <w:sz w:val="24"/>
          <w:szCs w:val="24"/>
        </w:rPr>
      </w:pPr>
      <w:r w:rsidRPr="00F07571">
        <w:rPr>
          <w:b/>
          <w:i/>
          <w:sz w:val="24"/>
          <w:szCs w:val="24"/>
        </w:rPr>
        <w:t>η οικονομική ανάπτυξη, ο πολιτισμός και η συνοχή της κοινωνίας εξαρτώνται</w:t>
      </w:r>
    </w:p>
    <w:p w:rsidR="00F07571" w:rsidRPr="00F07571" w:rsidRDefault="00F07571" w:rsidP="00F07571">
      <w:pPr>
        <w:spacing w:after="0"/>
        <w:rPr>
          <w:b/>
          <w:i/>
          <w:sz w:val="24"/>
          <w:szCs w:val="24"/>
        </w:rPr>
      </w:pPr>
      <w:r w:rsidRPr="00F07571">
        <w:rPr>
          <w:b/>
          <w:i/>
          <w:sz w:val="24"/>
          <w:szCs w:val="24"/>
        </w:rPr>
        <w:t>σε μεγάλο βαθμό από την ποιότητα της εκπαίδευσης και κατά επέκταση από</w:t>
      </w:r>
    </w:p>
    <w:p w:rsidR="00F07571" w:rsidRPr="00F07571" w:rsidRDefault="00F07571" w:rsidP="00F07571">
      <w:pPr>
        <w:spacing w:after="0"/>
        <w:rPr>
          <w:b/>
          <w:i/>
          <w:sz w:val="24"/>
          <w:szCs w:val="24"/>
        </w:rPr>
      </w:pPr>
      <w:r w:rsidRPr="00F07571">
        <w:rPr>
          <w:b/>
          <w:i/>
          <w:sz w:val="24"/>
          <w:szCs w:val="24"/>
        </w:rPr>
        <w:t>τη συμβολή και την προσπάθεια των εκπαιδευτικών. Τα καθήκοντα και οι</w:t>
      </w:r>
    </w:p>
    <w:p w:rsidR="00F07571" w:rsidRPr="00F07571" w:rsidRDefault="00F07571" w:rsidP="00F07571">
      <w:pPr>
        <w:spacing w:after="0"/>
        <w:rPr>
          <w:b/>
          <w:i/>
          <w:sz w:val="24"/>
          <w:szCs w:val="24"/>
        </w:rPr>
      </w:pPr>
      <w:r w:rsidRPr="00F07571">
        <w:rPr>
          <w:b/>
          <w:i/>
          <w:sz w:val="24"/>
          <w:szCs w:val="24"/>
        </w:rPr>
        <w:t>αρμοδιότητες των εκπαιδευτικών οφείλουν να εναρμονίζονται με τους</w:t>
      </w:r>
    </w:p>
    <w:p w:rsidR="00F07571" w:rsidRPr="00F07571" w:rsidRDefault="00F07571" w:rsidP="00F07571">
      <w:pPr>
        <w:spacing w:after="0"/>
        <w:rPr>
          <w:b/>
          <w:i/>
          <w:sz w:val="24"/>
          <w:szCs w:val="24"/>
        </w:rPr>
      </w:pPr>
      <w:r w:rsidRPr="00F07571">
        <w:rPr>
          <w:b/>
          <w:i/>
          <w:sz w:val="24"/>
          <w:szCs w:val="24"/>
        </w:rPr>
        <w:t>στόχους αυτούς,</w:t>
      </w:r>
    </w:p>
    <w:p w:rsidR="00F07571" w:rsidRPr="00F07571" w:rsidRDefault="00F07571" w:rsidP="00F07571">
      <w:pPr>
        <w:spacing w:after="0"/>
        <w:rPr>
          <w:b/>
          <w:i/>
          <w:sz w:val="24"/>
          <w:szCs w:val="24"/>
        </w:rPr>
      </w:pPr>
      <w:r w:rsidRPr="00F07571">
        <w:rPr>
          <w:b/>
          <w:i/>
          <w:sz w:val="24"/>
          <w:szCs w:val="24"/>
        </w:rPr>
        <w:t>12) Άρθρ. 24 του ν. 3528/2007 (Υ.Κ.), όπου αναγράφεται η πίστη στο Σύνταγμα</w:t>
      </w:r>
    </w:p>
    <w:p w:rsidR="00F07571" w:rsidRPr="00F07571" w:rsidRDefault="00F07571" w:rsidP="00F07571">
      <w:pPr>
        <w:spacing w:after="0"/>
        <w:rPr>
          <w:b/>
          <w:i/>
          <w:sz w:val="24"/>
          <w:szCs w:val="24"/>
        </w:rPr>
      </w:pPr>
      <w:r w:rsidRPr="00F07571">
        <w:rPr>
          <w:b/>
          <w:i/>
          <w:sz w:val="24"/>
          <w:szCs w:val="24"/>
        </w:rPr>
        <w:t>και άρθρ. 25 Υ.Κ. όπου γίνεται λόγος για νομιμότητα των υπηρεσιακών</w:t>
      </w:r>
    </w:p>
    <w:p w:rsidR="00F07571" w:rsidRPr="00F07571" w:rsidRDefault="00F07571" w:rsidP="00F07571">
      <w:pPr>
        <w:spacing w:after="0"/>
        <w:rPr>
          <w:b/>
          <w:i/>
          <w:sz w:val="24"/>
          <w:szCs w:val="24"/>
        </w:rPr>
      </w:pPr>
      <w:r w:rsidRPr="00F07571">
        <w:rPr>
          <w:b/>
          <w:i/>
          <w:sz w:val="24"/>
          <w:szCs w:val="24"/>
        </w:rPr>
        <w:t>ενεργειών και μάλιστα στην παρ. 3 του ιδίου άρθρου, αναγράφεται ρητώς ότι</w:t>
      </w:r>
    </w:p>
    <w:p w:rsidR="00F07571" w:rsidRPr="00F07571" w:rsidRDefault="00F07571" w:rsidP="00F07571">
      <w:pPr>
        <w:spacing w:after="0"/>
        <w:rPr>
          <w:b/>
          <w:i/>
          <w:sz w:val="24"/>
          <w:szCs w:val="24"/>
        </w:rPr>
      </w:pPr>
      <w:r w:rsidRPr="00F07571">
        <w:rPr>
          <w:b/>
          <w:i/>
          <w:sz w:val="24"/>
          <w:szCs w:val="24"/>
        </w:rPr>
        <w:t>ο υπάλληλος οφείλει να μην εκτελέσει διαταγή που είναι προδήλως</w:t>
      </w:r>
    </w:p>
    <w:p w:rsidR="00F07571" w:rsidRPr="00F07571" w:rsidRDefault="00F07571" w:rsidP="00F07571">
      <w:pPr>
        <w:spacing w:after="0"/>
        <w:rPr>
          <w:b/>
          <w:i/>
          <w:sz w:val="24"/>
          <w:szCs w:val="24"/>
        </w:rPr>
      </w:pPr>
      <w:r w:rsidRPr="00F07571">
        <w:rPr>
          <w:b/>
          <w:i/>
          <w:sz w:val="24"/>
          <w:szCs w:val="24"/>
        </w:rPr>
        <w:t>αντισυνταγματική ή παράνομη.</w:t>
      </w:r>
    </w:p>
    <w:p w:rsidR="00F07571" w:rsidRPr="00F07571" w:rsidRDefault="00F07571" w:rsidP="00F07571">
      <w:pPr>
        <w:spacing w:after="0"/>
        <w:rPr>
          <w:b/>
          <w:i/>
          <w:sz w:val="24"/>
          <w:szCs w:val="24"/>
        </w:rPr>
      </w:pPr>
      <w:r w:rsidRPr="00F07571">
        <w:rPr>
          <w:b/>
          <w:i/>
          <w:sz w:val="24"/>
          <w:szCs w:val="24"/>
        </w:rPr>
        <w:t>Η μερική δε, ή πλήρης αντίθεση των όποιων κανονιστικών διατάξεων επί των</w:t>
      </w:r>
    </w:p>
    <w:p w:rsidR="00F07571" w:rsidRPr="00F07571" w:rsidRDefault="00F07571" w:rsidP="00F07571">
      <w:pPr>
        <w:spacing w:after="0"/>
        <w:rPr>
          <w:b/>
          <w:i/>
          <w:sz w:val="24"/>
          <w:szCs w:val="24"/>
        </w:rPr>
      </w:pPr>
      <w:r w:rsidRPr="00F07571">
        <w:rPr>
          <w:b/>
          <w:i/>
          <w:sz w:val="24"/>
          <w:szCs w:val="24"/>
        </w:rPr>
        <w:t>ανωτέρω, καθίσταται σαφώς παράνομη και αντισυνταγματική, ικανή να επισύρει</w:t>
      </w:r>
    </w:p>
    <w:p w:rsidR="00F07571" w:rsidRPr="00F07571" w:rsidRDefault="00F07571" w:rsidP="00F07571">
      <w:pPr>
        <w:spacing w:after="0"/>
        <w:rPr>
          <w:b/>
          <w:i/>
          <w:sz w:val="24"/>
          <w:szCs w:val="24"/>
        </w:rPr>
      </w:pPr>
      <w:r w:rsidRPr="00F07571">
        <w:rPr>
          <w:b/>
          <w:i/>
          <w:sz w:val="24"/>
          <w:szCs w:val="24"/>
        </w:rPr>
        <w:t>και ποινικές κυρώσεις σε περίπτωση που ήθελε υπαχθούν σε συγκεκριμένα</w:t>
      </w:r>
    </w:p>
    <w:p w:rsidR="00F07571" w:rsidRPr="00F07571" w:rsidRDefault="00F07571" w:rsidP="00F07571">
      <w:pPr>
        <w:spacing w:after="0"/>
        <w:rPr>
          <w:b/>
          <w:i/>
          <w:sz w:val="24"/>
          <w:szCs w:val="24"/>
        </w:rPr>
      </w:pPr>
      <w:r w:rsidRPr="00F07571">
        <w:rPr>
          <w:b/>
          <w:i/>
          <w:sz w:val="24"/>
          <w:szCs w:val="24"/>
        </w:rPr>
        <w:t>ποινικά αδικήματα κατά αντικειμενική και υποκειμενική υπόσταση, των</w:t>
      </w:r>
    </w:p>
    <w:p w:rsidR="00F07571" w:rsidRPr="00F07571" w:rsidRDefault="00F07571" w:rsidP="00F07571">
      <w:pPr>
        <w:spacing w:after="0"/>
        <w:rPr>
          <w:b/>
          <w:i/>
          <w:sz w:val="24"/>
          <w:szCs w:val="24"/>
        </w:rPr>
      </w:pPr>
      <w:proofErr w:type="spellStart"/>
      <w:r w:rsidRPr="00F07571">
        <w:rPr>
          <w:b/>
          <w:i/>
          <w:sz w:val="24"/>
          <w:szCs w:val="24"/>
        </w:rPr>
        <w:t>υπ΄αυτών</w:t>
      </w:r>
      <w:proofErr w:type="spellEnd"/>
      <w:r w:rsidRPr="00F07571">
        <w:rPr>
          <w:b/>
          <w:i/>
          <w:sz w:val="24"/>
          <w:szCs w:val="24"/>
        </w:rPr>
        <w:t xml:space="preserve"> αυτουργών, ως εκτελεστών, προσώπων.</w:t>
      </w:r>
    </w:p>
    <w:p w:rsidR="00F07571" w:rsidRPr="00F07571" w:rsidRDefault="00F07571" w:rsidP="00166EA8">
      <w:pPr>
        <w:spacing w:after="0"/>
        <w:rPr>
          <w:b/>
          <w:i/>
          <w:sz w:val="24"/>
          <w:szCs w:val="24"/>
        </w:rPr>
      </w:pPr>
      <w:r>
        <w:rPr>
          <w:b/>
          <w:i/>
          <w:sz w:val="24"/>
          <w:szCs w:val="24"/>
        </w:rPr>
        <w:t>*****************************************************************</w:t>
      </w:r>
    </w:p>
    <w:p w:rsidR="00F07571" w:rsidRDefault="00F07571" w:rsidP="00166EA8">
      <w:pPr>
        <w:spacing w:after="0"/>
        <w:rPr>
          <w:sz w:val="24"/>
          <w:szCs w:val="24"/>
        </w:rPr>
      </w:pPr>
    </w:p>
    <w:p w:rsidR="009834E2" w:rsidRDefault="009834E2" w:rsidP="00166EA8">
      <w:pPr>
        <w:spacing w:after="0"/>
        <w:rPr>
          <w:sz w:val="24"/>
          <w:szCs w:val="24"/>
        </w:rPr>
      </w:pPr>
    </w:p>
    <w:p w:rsidR="001C033D" w:rsidRDefault="009834E2" w:rsidP="009834E2">
      <w:pPr>
        <w:spacing w:after="0"/>
        <w:rPr>
          <w:sz w:val="24"/>
          <w:szCs w:val="24"/>
        </w:rPr>
      </w:pPr>
      <w:r>
        <w:rPr>
          <w:sz w:val="24"/>
          <w:szCs w:val="24"/>
        </w:rPr>
        <w:t xml:space="preserve">                                                   </w:t>
      </w:r>
      <w:r w:rsidR="00F07571">
        <w:rPr>
          <w:sz w:val="24"/>
          <w:szCs w:val="24"/>
        </w:rPr>
        <w:t xml:space="preserve">                        </w:t>
      </w:r>
      <w:r>
        <w:rPr>
          <w:sz w:val="24"/>
          <w:szCs w:val="24"/>
        </w:rPr>
        <w:t xml:space="preserve">      </w:t>
      </w:r>
      <w:r w:rsidR="001C033D" w:rsidRPr="001C033D">
        <w:rPr>
          <w:sz w:val="24"/>
          <w:szCs w:val="24"/>
        </w:rPr>
        <w:t>..//..</w:t>
      </w:r>
    </w:p>
    <w:p w:rsidR="009834E2" w:rsidRDefault="009834E2" w:rsidP="00C56EB6">
      <w:pPr>
        <w:spacing w:after="0"/>
        <w:ind w:firstLine="720"/>
        <w:jc w:val="center"/>
        <w:rPr>
          <w:sz w:val="24"/>
          <w:szCs w:val="24"/>
        </w:rPr>
      </w:pPr>
    </w:p>
    <w:p w:rsidR="00B746E5" w:rsidRDefault="001C033D" w:rsidP="00F07571">
      <w:pPr>
        <w:spacing w:after="0"/>
        <w:jc w:val="both"/>
        <w:rPr>
          <w:sz w:val="24"/>
          <w:szCs w:val="24"/>
        </w:rPr>
      </w:pPr>
      <w:r w:rsidRPr="001C033D">
        <w:rPr>
          <w:sz w:val="24"/>
          <w:szCs w:val="24"/>
        </w:rPr>
        <w:t xml:space="preserve">Ως γνωστόν, με το άρθρο 96 του Ν. 4790/2021 προβλέφθηκε ως προϋπόθεση συμμετοχής των μαθητών στην εκπαιδευτική διαδικασία, όπου αυτή διενεργείται δια ζώσης, η προηγούμενη διαπίστωση, μετά από διαγνωστικό έλεγχο </w:t>
      </w:r>
      <w:proofErr w:type="spellStart"/>
      <w:r w:rsidRPr="001C033D">
        <w:rPr>
          <w:sz w:val="24"/>
          <w:szCs w:val="24"/>
        </w:rPr>
        <w:t>νόσησης</w:t>
      </w:r>
      <w:proofErr w:type="spellEnd"/>
      <w:r w:rsidRPr="001C033D">
        <w:rPr>
          <w:sz w:val="24"/>
          <w:szCs w:val="24"/>
        </w:rPr>
        <w:t xml:space="preserve"> από τον </w:t>
      </w:r>
      <w:proofErr w:type="spellStart"/>
      <w:r w:rsidRPr="001C033D">
        <w:rPr>
          <w:sz w:val="24"/>
          <w:szCs w:val="24"/>
        </w:rPr>
        <w:t>κορωνοϊό</w:t>
      </w:r>
      <w:proofErr w:type="spellEnd"/>
      <w:r w:rsidRPr="001C033D">
        <w:rPr>
          <w:sz w:val="24"/>
          <w:szCs w:val="24"/>
        </w:rPr>
        <w:t xml:space="preserve"> COVID-19, ότι οι ανωτέρω δεν έχουν βρεθεί θετικοί σε δοκιμασία διαγνωστικού ελέγχου. </w:t>
      </w:r>
    </w:p>
    <w:p w:rsidR="001C033D" w:rsidRPr="001C033D" w:rsidRDefault="001C033D" w:rsidP="00B746E5">
      <w:pPr>
        <w:spacing w:after="0"/>
        <w:ind w:firstLine="720"/>
        <w:jc w:val="both"/>
        <w:rPr>
          <w:b/>
          <w:sz w:val="24"/>
          <w:szCs w:val="24"/>
        </w:rPr>
      </w:pPr>
      <w:r w:rsidRPr="001C033D">
        <w:rPr>
          <w:sz w:val="24"/>
          <w:szCs w:val="24"/>
        </w:rPr>
        <w:t xml:space="preserve">Με το άρθρο 1 παρ. 1 της υπ’ </w:t>
      </w:r>
      <w:proofErr w:type="spellStart"/>
      <w:r w:rsidRPr="001C033D">
        <w:rPr>
          <w:sz w:val="24"/>
          <w:szCs w:val="24"/>
        </w:rPr>
        <w:t>αριθμ</w:t>
      </w:r>
      <w:proofErr w:type="spellEnd"/>
      <w:r w:rsidRPr="001C033D">
        <w:rPr>
          <w:sz w:val="24"/>
          <w:szCs w:val="24"/>
        </w:rPr>
        <w:t xml:space="preserve">. ΔΙα/Γ.Π.οικ.22437/2021 Κοινής Υπουργικής Απόφασης (ΦΕΚ 1440/Β/10-04-2021), καθιερώθηκε ως υποχρεωτικός ο ανωτέρω έλεγχος, μέσω δωρεάν αυτοδιαγνωστικής δοκιμασίας ελέγχου, για τους μαθητές του Λυκείου δύο φορές την εβδομάδα, </w:t>
      </w:r>
      <w:r w:rsidRPr="001C033D">
        <w:rPr>
          <w:sz w:val="24"/>
          <w:szCs w:val="24"/>
        </w:rPr>
        <w:lastRenderedPageBreak/>
        <w:t xml:space="preserve">προ Δευτέρας και Πέμπτης. Μάλιστα, στο άρθρο 2 παρ. 2 της ανωτέρω ΚΥΑ, μνημονεύεται ότι «Ο δωρεάν αυτοδιαγνωστικός έλεγχος διενεργείται κατ’ οίκον σύμφωνα με τις οδηγίες των ενημερωτικών φυλλαδίων. </w:t>
      </w:r>
      <w:r w:rsidRPr="001C033D">
        <w:rPr>
          <w:b/>
          <w:sz w:val="24"/>
          <w:szCs w:val="24"/>
        </w:rPr>
        <w:t>Για τους ανήλικους μαθητές/</w:t>
      </w:r>
      <w:proofErr w:type="spellStart"/>
      <w:r w:rsidRPr="001C033D">
        <w:rPr>
          <w:b/>
          <w:sz w:val="24"/>
          <w:szCs w:val="24"/>
        </w:rPr>
        <w:t>τριες</w:t>
      </w:r>
      <w:proofErr w:type="spellEnd"/>
      <w:r w:rsidRPr="001C033D">
        <w:rPr>
          <w:b/>
          <w:sz w:val="24"/>
          <w:szCs w:val="24"/>
        </w:rPr>
        <w:t xml:space="preserve"> από 13 ετών και άνω, ο δωρεάν αυτοδιαγνωστικός έλεγχος διενεργείται υπό την επιμέλεια και επίβλεψη των γονέων/κηδεμόνων τους …». </w:t>
      </w:r>
    </w:p>
    <w:p w:rsidR="00B746E5" w:rsidRDefault="001C033D" w:rsidP="00B746E5">
      <w:pPr>
        <w:spacing w:after="0"/>
        <w:ind w:firstLine="720"/>
        <w:jc w:val="both"/>
        <w:rPr>
          <w:sz w:val="24"/>
          <w:szCs w:val="24"/>
        </w:rPr>
      </w:pPr>
      <w:r w:rsidRPr="001C033D">
        <w:rPr>
          <w:sz w:val="24"/>
          <w:szCs w:val="24"/>
        </w:rPr>
        <w:t xml:space="preserve">Σύμφωνα με το άρθρο 1 παρ. 1 του Ν. 3418/2005 “Κώδικας Ιατρικής Δεοντολογίας κλπ”, «ιατρική πράξη είναι εκείνη που έχει ως σκοπό την με οποιαδήποτε επιστημονική μέθοδο πρόληψη, διάγνωση, θεραπεία και αποκατάσταση της υγείας του ανθρώπου». Κατά δε την παρ. 5 του ιδίου άρθρου, «οι διατάξεις του παρόντος εφαρμόζονται κατά την άσκηση του ιατρικού επαγγέλματος και την παροχή υπηρεσιών πρωτοβάθμιας, δευτεροβάθμιας ή τριτοβάθμιας φροντίδας υγείας στον δημόσιο ή ιδιωτικό τομέα και ανεξάρτητα από τον τρόπο ή τη μορφή άσκησης του ιατρικού επαγγέλματος, ατομικά, ομαδικά ή με τη μορφή ιατρικής εταιρείας, ως ελεύθερο επάγγελμα ή όχι». </w:t>
      </w:r>
    </w:p>
    <w:p w:rsidR="00B746E5" w:rsidRDefault="001C033D" w:rsidP="00C56EB6">
      <w:pPr>
        <w:ind w:firstLine="720"/>
        <w:jc w:val="both"/>
        <w:rPr>
          <w:rFonts w:cstheme="minorHAnsi"/>
          <w:sz w:val="24"/>
          <w:szCs w:val="24"/>
        </w:rPr>
      </w:pPr>
      <w:r w:rsidRPr="00C56EB6">
        <w:rPr>
          <w:b/>
          <w:sz w:val="24"/>
          <w:szCs w:val="24"/>
        </w:rPr>
        <w:t xml:space="preserve">Η υποβολή των πολιτών σε διαγνωστικό έλεγχο </w:t>
      </w:r>
      <w:proofErr w:type="spellStart"/>
      <w:r w:rsidRPr="00C56EB6">
        <w:rPr>
          <w:b/>
          <w:sz w:val="24"/>
          <w:szCs w:val="24"/>
        </w:rPr>
        <w:t>νόσησης</w:t>
      </w:r>
      <w:proofErr w:type="spellEnd"/>
      <w:r w:rsidRPr="00C56EB6">
        <w:rPr>
          <w:b/>
          <w:sz w:val="24"/>
          <w:szCs w:val="24"/>
        </w:rPr>
        <w:t xml:space="preserve"> από τον </w:t>
      </w:r>
      <w:proofErr w:type="spellStart"/>
      <w:r w:rsidRPr="00C56EB6">
        <w:rPr>
          <w:b/>
          <w:sz w:val="24"/>
          <w:szCs w:val="24"/>
        </w:rPr>
        <w:t>κορωνοϊό</w:t>
      </w:r>
      <w:proofErr w:type="spellEnd"/>
      <w:r w:rsidRPr="00C56EB6">
        <w:rPr>
          <w:b/>
          <w:sz w:val="24"/>
          <w:szCs w:val="24"/>
        </w:rPr>
        <w:t xml:space="preserve"> COVID-19 συνιστά αναμφισβήτητα ιατρική, κατά τα ανωτέρω, πράξη</w:t>
      </w:r>
      <w:r w:rsidRPr="001C033D">
        <w:rPr>
          <w:sz w:val="24"/>
          <w:szCs w:val="24"/>
        </w:rPr>
        <w:t xml:space="preserve"> και διενεργείται υπό τις προϋποθέσεις της παρ.5 του ανωτέρω άρθρου. Εκ της απλής αναγνώσεως δε του σχετικού φύλλου οδηγιών του παρεχόμενου στους μαθητές </w:t>
      </w:r>
      <w:r w:rsidRPr="00C56EB6">
        <w:rPr>
          <w:b/>
          <w:sz w:val="24"/>
          <w:szCs w:val="24"/>
        </w:rPr>
        <w:t>τεστ ταχείας ανίχνευσης</w:t>
      </w:r>
      <w:r w:rsidRPr="001C033D">
        <w:rPr>
          <w:sz w:val="24"/>
          <w:szCs w:val="24"/>
        </w:rPr>
        <w:t xml:space="preserve"> του </w:t>
      </w:r>
      <w:proofErr w:type="spellStart"/>
      <w:r w:rsidRPr="001C033D">
        <w:rPr>
          <w:sz w:val="24"/>
          <w:szCs w:val="24"/>
        </w:rPr>
        <w:t>κορωνοϊού</w:t>
      </w:r>
      <w:proofErr w:type="spellEnd"/>
      <w:r w:rsidRPr="001C033D">
        <w:rPr>
          <w:sz w:val="24"/>
          <w:szCs w:val="24"/>
        </w:rPr>
        <w:t xml:space="preserve"> COVID-19, δεν γεννάται</w:t>
      </w:r>
      <w:r w:rsidR="00C56EB6">
        <w:rPr>
          <w:sz w:val="24"/>
          <w:szCs w:val="24"/>
        </w:rPr>
        <w:t xml:space="preserve"> </w:t>
      </w:r>
      <w:r w:rsidRPr="00C56EB6">
        <w:rPr>
          <w:rFonts w:cstheme="minorHAnsi"/>
          <w:sz w:val="24"/>
          <w:szCs w:val="24"/>
        </w:rPr>
        <w:t xml:space="preserve">αμφιβολία ότι </w:t>
      </w:r>
      <w:r w:rsidRPr="00C56EB6">
        <w:rPr>
          <w:rFonts w:cstheme="minorHAnsi"/>
          <w:b/>
          <w:bCs/>
          <w:sz w:val="24"/>
          <w:szCs w:val="24"/>
        </w:rPr>
        <w:t>τούτο προορίζεται για χρήση από επαγγελματίες υγείας και όχι</w:t>
      </w:r>
      <w:r w:rsidR="00C56EB6">
        <w:rPr>
          <w:rFonts w:cstheme="minorHAnsi"/>
          <w:b/>
          <w:bCs/>
          <w:sz w:val="24"/>
          <w:szCs w:val="24"/>
        </w:rPr>
        <w:t xml:space="preserve"> </w:t>
      </w:r>
      <w:r w:rsidRPr="00C56EB6">
        <w:rPr>
          <w:rFonts w:cstheme="minorHAnsi"/>
          <w:b/>
          <w:bCs/>
          <w:sz w:val="24"/>
          <w:szCs w:val="24"/>
        </w:rPr>
        <w:t xml:space="preserve">από πολίτες, </w:t>
      </w:r>
      <w:proofErr w:type="spellStart"/>
      <w:r w:rsidRPr="00C56EB6">
        <w:rPr>
          <w:rFonts w:cstheme="minorHAnsi"/>
          <w:b/>
          <w:bCs/>
          <w:sz w:val="24"/>
          <w:szCs w:val="24"/>
        </w:rPr>
        <w:t>πολλώ</w:t>
      </w:r>
      <w:proofErr w:type="spellEnd"/>
      <w:r w:rsidRPr="00C56EB6">
        <w:rPr>
          <w:rFonts w:cstheme="minorHAnsi"/>
          <w:b/>
          <w:bCs/>
          <w:sz w:val="24"/>
          <w:szCs w:val="24"/>
        </w:rPr>
        <w:t xml:space="preserve"> δε μάλλον ανηλίκους</w:t>
      </w:r>
      <w:r w:rsidRPr="00C56EB6">
        <w:rPr>
          <w:rFonts w:cstheme="minorHAnsi"/>
          <w:sz w:val="24"/>
          <w:szCs w:val="24"/>
        </w:rPr>
        <w:t>. Προς τούτο αρκεί η επισκόπηση του</w:t>
      </w:r>
      <w:r w:rsidR="00C56EB6">
        <w:rPr>
          <w:rFonts w:cstheme="minorHAnsi"/>
          <w:sz w:val="24"/>
          <w:szCs w:val="24"/>
        </w:rPr>
        <w:t xml:space="preserve"> </w:t>
      </w:r>
      <w:r w:rsidRPr="00C56EB6">
        <w:rPr>
          <w:rFonts w:cstheme="minorHAnsi"/>
          <w:sz w:val="24"/>
          <w:szCs w:val="24"/>
        </w:rPr>
        <w:t>περιγραφομένου στο σχετικό φύλλο οδηγιών τρόπου συλλογής ρινικού</w:t>
      </w:r>
      <w:r w:rsidR="00C56EB6" w:rsidRPr="00C56EB6">
        <w:rPr>
          <w:rFonts w:cstheme="minorHAnsi"/>
          <w:sz w:val="24"/>
          <w:szCs w:val="24"/>
        </w:rPr>
        <w:t xml:space="preserve"> </w:t>
      </w:r>
      <w:r w:rsidRPr="00C56EB6">
        <w:rPr>
          <w:rFonts w:cstheme="minorHAnsi"/>
          <w:sz w:val="24"/>
          <w:szCs w:val="24"/>
        </w:rPr>
        <w:t xml:space="preserve">επιχρίσματος, όπου μνημονεύεται επί λέξει: </w:t>
      </w:r>
    </w:p>
    <w:p w:rsidR="00380A03" w:rsidRDefault="001C033D" w:rsidP="00B746E5">
      <w:pPr>
        <w:spacing w:after="0"/>
        <w:jc w:val="both"/>
        <w:rPr>
          <w:rFonts w:cstheme="minorHAnsi"/>
          <w:sz w:val="24"/>
          <w:szCs w:val="24"/>
        </w:rPr>
      </w:pPr>
      <w:r w:rsidRPr="00C56EB6">
        <w:rPr>
          <w:rFonts w:cstheme="minorHAnsi"/>
          <w:i/>
          <w:iCs/>
          <w:sz w:val="24"/>
          <w:szCs w:val="24"/>
        </w:rPr>
        <w:t>«… 3. Γείρετε το κεφάλι σας ελαφρά</w:t>
      </w:r>
      <w:r w:rsidR="00C56EB6" w:rsidRPr="00C56EB6">
        <w:rPr>
          <w:rFonts w:cstheme="minorHAnsi"/>
          <w:i/>
          <w:iCs/>
          <w:sz w:val="24"/>
          <w:szCs w:val="24"/>
        </w:rPr>
        <w:t xml:space="preserve"> </w:t>
      </w:r>
      <w:r w:rsidRPr="00C56EB6">
        <w:rPr>
          <w:rFonts w:cstheme="minorHAnsi"/>
          <w:i/>
          <w:iCs/>
          <w:sz w:val="24"/>
          <w:szCs w:val="24"/>
        </w:rPr>
        <w:t xml:space="preserve">προς τα πίσω (γωνία περίπου 70 μοιρών). 4. Εισαγάγετε τον στείρο </w:t>
      </w:r>
      <w:proofErr w:type="spellStart"/>
      <w:r w:rsidRPr="00C56EB6">
        <w:rPr>
          <w:rFonts w:cstheme="minorHAnsi"/>
          <w:i/>
          <w:iCs/>
          <w:sz w:val="24"/>
          <w:szCs w:val="24"/>
        </w:rPr>
        <w:t>βαμβακοφόρο</w:t>
      </w:r>
      <w:proofErr w:type="spellEnd"/>
      <w:r w:rsidR="00C56EB6" w:rsidRPr="00C56EB6">
        <w:rPr>
          <w:rFonts w:cstheme="minorHAnsi"/>
          <w:i/>
          <w:iCs/>
          <w:sz w:val="24"/>
          <w:szCs w:val="24"/>
        </w:rPr>
        <w:t xml:space="preserve"> </w:t>
      </w:r>
      <w:proofErr w:type="spellStart"/>
      <w:r w:rsidRPr="00C56EB6">
        <w:rPr>
          <w:rFonts w:cstheme="minorHAnsi"/>
          <w:i/>
          <w:iCs/>
          <w:sz w:val="24"/>
          <w:szCs w:val="24"/>
        </w:rPr>
        <w:t>στυλεό</w:t>
      </w:r>
      <w:proofErr w:type="spellEnd"/>
      <w:r w:rsidRPr="00C56EB6">
        <w:rPr>
          <w:rFonts w:cstheme="minorHAnsi"/>
          <w:i/>
          <w:iCs/>
          <w:sz w:val="24"/>
          <w:szCs w:val="24"/>
        </w:rPr>
        <w:t xml:space="preserve"> στο ρουθούνι με το περισσότερο έκκριμα. </w:t>
      </w:r>
      <w:r w:rsidRPr="00C56EB6">
        <w:rPr>
          <w:rFonts w:cstheme="minorHAnsi"/>
          <w:b/>
          <w:bCs/>
          <w:i/>
          <w:iCs/>
          <w:sz w:val="24"/>
          <w:szCs w:val="24"/>
        </w:rPr>
        <w:t>Ενόσω περιστρέφετε τον</w:t>
      </w:r>
      <w:r w:rsidR="00C56EB6" w:rsidRPr="00C56EB6">
        <w:rPr>
          <w:rFonts w:cstheme="minorHAnsi"/>
          <w:b/>
          <w:bCs/>
          <w:i/>
          <w:iCs/>
          <w:sz w:val="24"/>
          <w:szCs w:val="24"/>
        </w:rPr>
        <w:t xml:space="preserve"> </w:t>
      </w:r>
      <w:proofErr w:type="spellStart"/>
      <w:r w:rsidRPr="00C56EB6">
        <w:rPr>
          <w:rFonts w:cstheme="minorHAnsi"/>
          <w:b/>
          <w:bCs/>
          <w:i/>
          <w:iCs/>
          <w:sz w:val="24"/>
          <w:szCs w:val="24"/>
        </w:rPr>
        <w:t>βαμβακοφόρο</w:t>
      </w:r>
      <w:proofErr w:type="spellEnd"/>
      <w:r w:rsidRPr="00C56EB6">
        <w:rPr>
          <w:rFonts w:cstheme="minorHAnsi"/>
          <w:b/>
          <w:bCs/>
          <w:i/>
          <w:iCs/>
          <w:sz w:val="24"/>
          <w:szCs w:val="24"/>
        </w:rPr>
        <w:t xml:space="preserve"> </w:t>
      </w:r>
      <w:proofErr w:type="spellStart"/>
      <w:r w:rsidRPr="00C56EB6">
        <w:rPr>
          <w:rFonts w:cstheme="minorHAnsi"/>
          <w:b/>
          <w:bCs/>
          <w:i/>
          <w:iCs/>
          <w:sz w:val="24"/>
          <w:szCs w:val="24"/>
        </w:rPr>
        <w:t>στυλεό</w:t>
      </w:r>
      <w:proofErr w:type="spellEnd"/>
      <w:r w:rsidRPr="00C56EB6">
        <w:rPr>
          <w:rFonts w:cstheme="minorHAnsi"/>
          <w:b/>
          <w:bCs/>
          <w:i/>
          <w:iCs/>
          <w:sz w:val="24"/>
          <w:szCs w:val="24"/>
        </w:rPr>
        <w:t xml:space="preserve"> κατά 2 cm παράλληλα με την υπερώα </w:t>
      </w:r>
      <w:r w:rsidRPr="00C56EB6">
        <w:rPr>
          <w:rFonts w:cstheme="minorHAnsi"/>
          <w:i/>
          <w:iCs/>
          <w:sz w:val="24"/>
          <w:szCs w:val="24"/>
        </w:rPr>
        <w:t>(όχι προς τα</w:t>
      </w:r>
      <w:r w:rsidR="00C56EB6" w:rsidRPr="00C56EB6">
        <w:rPr>
          <w:rFonts w:cstheme="minorHAnsi"/>
          <w:i/>
          <w:iCs/>
          <w:sz w:val="24"/>
          <w:szCs w:val="24"/>
        </w:rPr>
        <w:t xml:space="preserve"> </w:t>
      </w:r>
      <w:r w:rsidRPr="00C56EB6">
        <w:rPr>
          <w:rFonts w:cstheme="minorHAnsi"/>
          <w:i/>
          <w:iCs/>
          <w:sz w:val="24"/>
          <w:szCs w:val="24"/>
        </w:rPr>
        <w:t xml:space="preserve">επάνω) </w:t>
      </w:r>
      <w:r w:rsidRPr="00C56EB6">
        <w:rPr>
          <w:rFonts w:cstheme="minorHAnsi"/>
          <w:b/>
          <w:bCs/>
          <w:i/>
          <w:iCs/>
          <w:sz w:val="24"/>
          <w:szCs w:val="24"/>
        </w:rPr>
        <w:t xml:space="preserve">προς τον φάρυγγα </w:t>
      </w:r>
      <w:r w:rsidRPr="00C56EB6">
        <w:rPr>
          <w:rFonts w:cstheme="minorHAnsi"/>
          <w:i/>
          <w:iCs/>
          <w:sz w:val="24"/>
          <w:szCs w:val="24"/>
        </w:rPr>
        <w:t xml:space="preserve">μέσα στο ρουθούνι </w:t>
      </w:r>
      <w:r w:rsidRPr="00C56EB6">
        <w:rPr>
          <w:rFonts w:cstheme="minorHAnsi"/>
          <w:b/>
          <w:bCs/>
          <w:i/>
          <w:iCs/>
          <w:sz w:val="24"/>
          <w:szCs w:val="24"/>
        </w:rPr>
        <w:t>μέχρι να συναντήσετε αντίσταση</w:t>
      </w:r>
      <w:r w:rsidR="00C56EB6" w:rsidRPr="00C56EB6">
        <w:rPr>
          <w:rFonts w:cstheme="minorHAnsi"/>
          <w:b/>
          <w:bCs/>
          <w:i/>
          <w:iCs/>
          <w:sz w:val="24"/>
          <w:szCs w:val="24"/>
        </w:rPr>
        <w:t xml:space="preserve"> </w:t>
      </w:r>
      <w:r w:rsidRPr="00C56EB6">
        <w:rPr>
          <w:rFonts w:cstheme="minorHAnsi"/>
          <w:b/>
          <w:bCs/>
          <w:i/>
          <w:iCs/>
          <w:sz w:val="24"/>
          <w:szCs w:val="24"/>
        </w:rPr>
        <w:t>στις ρινικές κόγχες</w:t>
      </w:r>
      <w:r w:rsidRPr="00C56EB6">
        <w:rPr>
          <w:rFonts w:cstheme="minorHAnsi"/>
          <w:i/>
          <w:iCs/>
          <w:sz w:val="24"/>
          <w:szCs w:val="24"/>
        </w:rPr>
        <w:t xml:space="preserve">. Μην ασκείτε πίεση. 5. Περιστρέψτε το </w:t>
      </w:r>
      <w:proofErr w:type="spellStart"/>
      <w:r w:rsidRPr="00C56EB6">
        <w:rPr>
          <w:rFonts w:cstheme="minorHAnsi"/>
          <w:i/>
          <w:iCs/>
          <w:sz w:val="24"/>
          <w:szCs w:val="24"/>
        </w:rPr>
        <w:t>βαμβακοφόρο</w:t>
      </w:r>
      <w:proofErr w:type="spellEnd"/>
      <w:r w:rsidRPr="00C56EB6">
        <w:rPr>
          <w:rFonts w:cstheme="minorHAnsi"/>
          <w:i/>
          <w:iCs/>
          <w:sz w:val="24"/>
          <w:szCs w:val="24"/>
        </w:rPr>
        <w:t xml:space="preserve"> </w:t>
      </w:r>
      <w:proofErr w:type="spellStart"/>
      <w:r w:rsidRPr="00C56EB6">
        <w:rPr>
          <w:rFonts w:cstheme="minorHAnsi"/>
          <w:i/>
          <w:iCs/>
          <w:sz w:val="24"/>
          <w:szCs w:val="24"/>
        </w:rPr>
        <w:t>στυλεό</w:t>
      </w:r>
      <w:proofErr w:type="spellEnd"/>
      <w:r w:rsidRPr="00C56EB6">
        <w:rPr>
          <w:rFonts w:cstheme="minorHAnsi"/>
          <w:i/>
          <w:iCs/>
          <w:sz w:val="24"/>
          <w:szCs w:val="24"/>
        </w:rPr>
        <w:t xml:space="preserve"> 4</w:t>
      </w:r>
      <w:r w:rsidR="00C56EB6" w:rsidRPr="00C56EB6">
        <w:rPr>
          <w:rFonts w:cstheme="minorHAnsi"/>
          <w:i/>
          <w:iCs/>
          <w:sz w:val="24"/>
          <w:szCs w:val="24"/>
        </w:rPr>
        <w:t xml:space="preserve"> </w:t>
      </w:r>
      <w:r w:rsidRPr="00C56EB6">
        <w:rPr>
          <w:rFonts w:cstheme="minorHAnsi"/>
          <w:i/>
          <w:iCs/>
          <w:sz w:val="24"/>
          <w:szCs w:val="24"/>
        </w:rPr>
        <w:t xml:space="preserve">φορές (για περίπου 15 δευτερόλεπτα συνολικά) </w:t>
      </w:r>
      <w:r w:rsidRPr="00C56EB6">
        <w:rPr>
          <w:rFonts w:cstheme="minorHAnsi"/>
          <w:b/>
          <w:bCs/>
          <w:i/>
          <w:iCs/>
          <w:sz w:val="24"/>
          <w:szCs w:val="24"/>
        </w:rPr>
        <w:t>έναντι της εσωτερικής πλευρικής</w:t>
      </w:r>
      <w:r w:rsidR="00C56EB6" w:rsidRPr="00C56EB6">
        <w:rPr>
          <w:rFonts w:cstheme="minorHAnsi"/>
          <w:b/>
          <w:bCs/>
          <w:i/>
          <w:iCs/>
          <w:sz w:val="24"/>
          <w:szCs w:val="24"/>
        </w:rPr>
        <w:t xml:space="preserve"> </w:t>
      </w:r>
      <w:r w:rsidRPr="00C56EB6">
        <w:rPr>
          <w:rFonts w:cstheme="minorHAnsi"/>
          <w:b/>
          <w:bCs/>
          <w:i/>
          <w:iCs/>
          <w:sz w:val="24"/>
          <w:szCs w:val="24"/>
        </w:rPr>
        <w:t xml:space="preserve">επιφάνειας </w:t>
      </w:r>
      <w:r w:rsidRPr="00C56EB6">
        <w:rPr>
          <w:rFonts w:cstheme="minorHAnsi"/>
          <w:i/>
          <w:iCs/>
          <w:sz w:val="24"/>
          <w:szCs w:val="24"/>
        </w:rPr>
        <w:t>της μύτης και στη συνέχεια αφαιρέστε τον από το ρουθούνι …</w:t>
      </w:r>
      <w:r w:rsidRPr="00C56EB6">
        <w:rPr>
          <w:rFonts w:cstheme="minorHAnsi"/>
          <w:sz w:val="24"/>
          <w:szCs w:val="24"/>
        </w:rPr>
        <w:t>». Εκ των</w:t>
      </w:r>
      <w:r w:rsidR="00C56EB6" w:rsidRPr="00C56EB6">
        <w:rPr>
          <w:rFonts w:cstheme="minorHAnsi"/>
          <w:sz w:val="24"/>
          <w:szCs w:val="24"/>
        </w:rPr>
        <w:t xml:space="preserve"> </w:t>
      </w:r>
      <w:r w:rsidRPr="00C56EB6">
        <w:rPr>
          <w:rFonts w:cstheme="minorHAnsi"/>
          <w:sz w:val="24"/>
          <w:szCs w:val="24"/>
        </w:rPr>
        <w:t xml:space="preserve">ανωτέρω, δεν </w:t>
      </w:r>
      <w:proofErr w:type="spellStart"/>
      <w:r w:rsidRPr="00C56EB6">
        <w:rPr>
          <w:rFonts w:cstheme="minorHAnsi"/>
          <w:sz w:val="24"/>
          <w:szCs w:val="24"/>
        </w:rPr>
        <w:t>καταλείπεται</w:t>
      </w:r>
      <w:proofErr w:type="spellEnd"/>
      <w:r w:rsidRPr="00C56EB6">
        <w:rPr>
          <w:rFonts w:cstheme="minorHAnsi"/>
          <w:sz w:val="24"/>
          <w:szCs w:val="24"/>
        </w:rPr>
        <w:t xml:space="preserve"> αμφιβολία ότι </w:t>
      </w:r>
      <w:r w:rsidRPr="00C56EB6">
        <w:rPr>
          <w:rFonts w:cstheme="minorHAnsi"/>
          <w:b/>
          <w:bCs/>
          <w:sz w:val="24"/>
          <w:szCs w:val="24"/>
        </w:rPr>
        <w:t xml:space="preserve">ένας πολίτης, </w:t>
      </w:r>
      <w:proofErr w:type="spellStart"/>
      <w:r w:rsidRPr="00C56EB6">
        <w:rPr>
          <w:rFonts w:cstheme="minorHAnsi"/>
          <w:b/>
          <w:bCs/>
          <w:sz w:val="24"/>
          <w:szCs w:val="24"/>
        </w:rPr>
        <w:t>πολλώ</w:t>
      </w:r>
      <w:proofErr w:type="spellEnd"/>
      <w:r w:rsidRPr="00C56EB6">
        <w:rPr>
          <w:rFonts w:cstheme="minorHAnsi"/>
          <w:b/>
          <w:bCs/>
          <w:sz w:val="24"/>
          <w:szCs w:val="24"/>
        </w:rPr>
        <w:t xml:space="preserve"> δε μάλλον </w:t>
      </w:r>
      <w:r w:rsidR="00C56EB6" w:rsidRPr="00C56EB6">
        <w:rPr>
          <w:rFonts w:cstheme="minorHAnsi"/>
          <w:b/>
          <w:bCs/>
          <w:sz w:val="24"/>
          <w:szCs w:val="24"/>
        </w:rPr>
        <w:t xml:space="preserve">ένας </w:t>
      </w:r>
      <w:r w:rsidRPr="00C56EB6">
        <w:rPr>
          <w:rFonts w:cstheme="minorHAnsi"/>
          <w:b/>
          <w:bCs/>
          <w:sz w:val="24"/>
          <w:szCs w:val="24"/>
        </w:rPr>
        <w:t>ανήλικος μαθητής 13 ετών και άνω, δεν διαθέτει τις ειδικές γνώσεις για να</w:t>
      </w:r>
      <w:r w:rsidR="00C56EB6" w:rsidRPr="00C56EB6">
        <w:rPr>
          <w:rFonts w:cstheme="minorHAnsi"/>
          <w:b/>
          <w:bCs/>
          <w:sz w:val="24"/>
          <w:szCs w:val="24"/>
        </w:rPr>
        <w:t xml:space="preserve"> </w:t>
      </w:r>
      <w:r w:rsidRPr="00C56EB6">
        <w:rPr>
          <w:rFonts w:cstheme="minorHAnsi"/>
          <w:b/>
          <w:bCs/>
          <w:sz w:val="24"/>
          <w:szCs w:val="24"/>
        </w:rPr>
        <w:t>πραγματοποιήσει την ανωτέρω επέμβαση στο ίδιο του το σώμα</w:t>
      </w:r>
      <w:r w:rsidRPr="00C56EB6">
        <w:rPr>
          <w:rFonts w:cstheme="minorHAnsi"/>
          <w:sz w:val="24"/>
          <w:szCs w:val="24"/>
        </w:rPr>
        <w:t xml:space="preserve">, </w:t>
      </w:r>
      <w:r w:rsidRPr="00C56EB6">
        <w:rPr>
          <w:rFonts w:cstheme="minorHAnsi"/>
          <w:b/>
          <w:bCs/>
          <w:sz w:val="24"/>
          <w:szCs w:val="24"/>
        </w:rPr>
        <w:t>με</w:t>
      </w:r>
      <w:r w:rsidR="00C56EB6" w:rsidRPr="00C56EB6">
        <w:rPr>
          <w:rFonts w:cstheme="minorHAnsi"/>
          <w:b/>
          <w:bCs/>
          <w:sz w:val="24"/>
          <w:szCs w:val="24"/>
        </w:rPr>
        <w:t xml:space="preserve"> </w:t>
      </w:r>
      <w:r w:rsidRPr="00C56EB6">
        <w:rPr>
          <w:rFonts w:cstheme="minorHAnsi"/>
          <w:b/>
          <w:bCs/>
          <w:sz w:val="24"/>
          <w:szCs w:val="24"/>
        </w:rPr>
        <w:t>αποτέλεσμα να κρίνεται αυξημένος ο κίνδυνος πρόκλησης σωματικών</w:t>
      </w:r>
      <w:r w:rsidR="00C56EB6" w:rsidRPr="00C56EB6">
        <w:rPr>
          <w:rFonts w:cstheme="minorHAnsi"/>
          <w:b/>
          <w:bCs/>
          <w:sz w:val="24"/>
          <w:szCs w:val="24"/>
        </w:rPr>
        <w:t xml:space="preserve"> </w:t>
      </w:r>
      <w:r w:rsidRPr="00C56EB6">
        <w:rPr>
          <w:rFonts w:cstheme="minorHAnsi"/>
          <w:b/>
          <w:bCs/>
          <w:sz w:val="24"/>
          <w:szCs w:val="24"/>
        </w:rPr>
        <w:t>βλαβών ένεκα εσφαλμένης διεξαγωγής του σχετικού εγχειρήματος</w:t>
      </w:r>
      <w:r w:rsidRPr="00C56EB6">
        <w:rPr>
          <w:rFonts w:cstheme="minorHAnsi"/>
          <w:sz w:val="24"/>
          <w:szCs w:val="24"/>
        </w:rPr>
        <w:t>.</w:t>
      </w:r>
    </w:p>
    <w:p w:rsidR="00C56EB6" w:rsidRPr="00C56EB6" w:rsidRDefault="00380A03" w:rsidP="00B746E5">
      <w:pPr>
        <w:spacing w:after="0"/>
        <w:jc w:val="both"/>
        <w:rPr>
          <w:sz w:val="24"/>
          <w:szCs w:val="24"/>
        </w:rPr>
      </w:pPr>
      <w:r>
        <w:rPr>
          <w:rFonts w:cstheme="minorHAnsi"/>
          <w:sz w:val="24"/>
          <w:szCs w:val="24"/>
        </w:rPr>
        <w:t xml:space="preserve">Μάλιστα η πράξη του ανωτέρω ελέγχου επαναλαμβάνεται </w:t>
      </w:r>
      <w:r w:rsidRPr="00380A03">
        <w:rPr>
          <w:rFonts w:cstheme="minorHAnsi"/>
          <w:b/>
          <w:sz w:val="24"/>
          <w:szCs w:val="24"/>
        </w:rPr>
        <w:t>δις</w:t>
      </w:r>
      <w:r>
        <w:rPr>
          <w:rFonts w:cstheme="minorHAnsi"/>
          <w:sz w:val="24"/>
          <w:szCs w:val="24"/>
        </w:rPr>
        <w:t xml:space="preserve"> την εβδομάδα ,πολλαπλασιάζοντας σαφώς τις πιθανότητες πολλαπλού ατυχήματος!</w:t>
      </w:r>
    </w:p>
    <w:p w:rsidR="00C56EB6" w:rsidRDefault="001C033D" w:rsidP="00C56EB6">
      <w:pPr>
        <w:autoSpaceDE w:val="0"/>
        <w:autoSpaceDN w:val="0"/>
        <w:adjustRightInd w:val="0"/>
        <w:spacing w:after="0" w:line="240" w:lineRule="auto"/>
        <w:ind w:firstLine="720"/>
        <w:jc w:val="both"/>
        <w:outlineLvl w:val="0"/>
        <w:rPr>
          <w:rFonts w:cstheme="minorHAnsi"/>
          <w:sz w:val="24"/>
          <w:szCs w:val="24"/>
        </w:rPr>
      </w:pPr>
      <w:r w:rsidRPr="00C56EB6">
        <w:rPr>
          <w:rFonts w:cstheme="minorHAnsi"/>
          <w:b/>
          <w:bCs/>
          <w:sz w:val="24"/>
          <w:szCs w:val="24"/>
        </w:rPr>
        <w:t>Καίτοι, λοιπόν, πρόκειται αναμφισβήτητα περί ιατρικής πράξεως, η</w:t>
      </w:r>
      <w:r w:rsidR="00C56EB6">
        <w:rPr>
          <w:rFonts w:cstheme="minorHAnsi"/>
          <w:b/>
          <w:bCs/>
          <w:sz w:val="24"/>
          <w:szCs w:val="24"/>
        </w:rPr>
        <w:t xml:space="preserve"> </w:t>
      </w:r>
      <w:r w:rsidRPr="00C56EB6">
        <w:rPr>
          <w:rFonts w:cstheme="minorHAnsi"/>
          <w:b/>
          <w:bCs/>
          <w:sz w:val="24"/>
          <w:szCs w:val="24"/>
        </w:rPr>
        <w:t xml:space="preserve">ευθύνη της διενέργειας αυτής </w:t>
      </w:r>
      <w:proofErr w:type="spellStart"/>
      <w:r w:rsidR="003E6468">
        <w:rPr>
          <w:rFonts w:cstheme="minorHAnsi"/>
          <w:b/>
          <w:bCs/>
          <w:sz w:val="24"/>
          <w:szCs w:val="24"/>
        </w:rPr>
        <w:t>μετακυλύ</w:t>
      </w:r>
      <w:r w:rsidRPr="00C56EB6">
        <w:rPr>
          <w:rFonts w:cstheme="minorHAnsi"/>
          <w:b/>
          <w:bCs/>
          <w:sz w:val="24"/>
          <w:szCs w:val="24"/>
        </w:rPr>
        <w:t>εται</w:t>
      </w:r>
      <w:proofErr w:type="spellEnd"/>
      <w:r w:rsidRPr="00C56EB6">
        <w:rPr>
          <w:rFonts w:cstheme="minorHAnsi"/>
          <w:b/>
          <w:bCs/>
          <w:sz w:val="24"/>
          <w:szCs w:val="24"/>
        </w:rPr>
        <w:t xml:space="preserve"> παρανόμως όχι απλώς σε πολίτες,</w:t>
      </w:r>
      <w:r w:rsidR="00C56EB6">
        <w:rPr>
          <w:rFonts w:cstheme="minorHAnsi"/>
          <w:b/>
          <w:bCs/>
          <w:sz w:val="24"/>
          <w:szCs w:val="24"/>
        </w:rPr>
        <w:t xml:space="preserve"> </w:t>
      </w:r>
      <w:r w:rsidRPr="00C56EB6">
        <w:rPr>
          <w:rFonts w:cstheme="minorHAnsi"/>
          <w:b/>
          <w:bCs/>
          <w:sz w:val="24"/>
          <w:szCs w:val="24"/>
        </w:rPr>
        <w:t>αλλά σε ανηλίκους μαθητές</w:t>
      </w:r>
      <w:r w:rsidRPr="00C56EB6">
        <w:rPr>
          <w:rFonts w:cstheme="minorHAnsi"/>
          <w:sz w:val="24"/>
          <w:szCs w:val="24"/>
        </w:rPr>
        <w:t xml:space="preserve">, με κίνδυνο </w:t>
      </w:r>
      <w:proofErr w:type="spellStart"/>
      <w:r w:rsidRPr="00C56EB6">
        <w:rPr>
          <w:rFonts w:cstheme="minorHAnsi"/>
          <w:sz w:val="24"/>
          <w:szCs w:val="24"/>
        </w:rPr>
        <w:t>αυτοβλάβης</w:t>
      </w:r>
      <w:proofErr w:type="spellEnd"/>
      <w:r w:rsidRPr="00C56EB6">
        <w:rPr>
          <w:rFonts w:cstheme="minorHAnsi"/>
          <w:sz w:val="24"/>
          <w:szCs w:val="24"/>
        </w:rPr>
        <w:t>. Φυσικά ουδείς θα μπορούσε</w:t>
      </w:r>
      <w:r w:rsidR="00C56EB6">
        <w:rPr>
          <w:rFonts w:cstheme="minorHAnsi"/>
          <w:sz w:val="24"/>
          <w:szCs w:val="24"/>
        </w:rPr>
        <w:t xml:space="preserve"> </w:t>
      </w:r>
      <w:r w:rsidRPr="00C56EB6">
        <w:rPr>
          <w:rFonts w:cstheme="minorHAnsi"/>
          <w:sz w:val="24"/>
          <w:szCs w:val="24"/>
        </w:rPr>
        <w:t>να επιχειρηματολογήσει πειστικά υπέρ της εξάλειψης του ανωτέρω κινδύνου λόγω</w:t>
      </w:r>
      <w:r w:rsidR="00C56EB6">
        <w:rPr>
          <w:rFonts w:cstheme="minorHAnsi"/>
          <w:sz w:val="24"/>
          <w:szCs w:val="24"/>
        </w:rPr>
        <w:t xml:space="preserve"> </w:t>
      </w:r>
      <w:r w:rsidRPr="00C56EB6">
        <w:rPr>
          <w:rFonts w:cstheme="minorHAnsi"/>
          <w:sz w:val="24"/>
          <w:szCs w:val="24"/>
        </w:rPr>
        <w:t xml:space="preserve">της γενικής επίβλεψης των γονέων, αφού </w:t>
      </w:r>
      <w:r w:rsidRPr="00C56EB6">
        <w:rPr>
          <w:rFonts w:cstheme="minorHAnsi"/>
          <w:b/>
          <w:bCs/>
          <w:sz w:val="24"/>
          <w:szCs w:val="24"/>
        </w:rPr>
        <w:t>δεν νοείται επίβλεψη στην διενέργεια</w:t>
      </w:r>
      <w:r w:rsidR="00C56EB6">
        <w:rPr>
          <w:rFonts w:cstheme="minorHAnsi"/>
          <w:b/>
          <w:bCs/>
          <w:sz w:val="24"/>
          <w:szCs w:val="24"/>
        </w:rPr>
        <w:t xml:space="preserve"> </w:t>
      </w:r>
      <w:r w:rsidRPr="00C56EB6">
        <w:rPr>
          <w:rFonts w:cstheme="minorHAnsi"/>
          <w:b/>
          <w:bCs/>
          <w:sz w:val="24"/>
          <w:szCs w:val="24"/>
        </w:rPr>
        <w:t>ιατρικής πράξεως από στερούμενους ιατρικών γνώσεων πολίτες</w:t>
      </w:r>
      <w:r w:rsidRPr="00C56EB6">
        <w:rPr>
          <w:rFonts w:cstheme="minorHAnsi"/>
          <w:sz w:val="24"/>
          <w:szCs w:val="24"/>
        </w:rPr>
        <w:t>.</w:t>
      </w:r>
    </w:p>
    <w:p w:rsidR="00DA16BF" w:rsidRDefault="001C033D" w:rsidP="00C56EB6">
      <w:pPr>
        <w:autoSpaceDE w:val="0"/>
        <w:autoSpaceDN w:val="0"/>
        <w:adjustRightInd w:val="0"/>
        <w:spacing w:after="0" w:line="240" w:lineRule="auto"/>
        <w:ind w:firstLine="720"/>
        <w:jc w:val="both"/>
        <w:outlineLvl w:val="0"/>
        <w:rPr>
          <w:rFonts w:cstheme="minorHAnsi"/>
          <w:b/>
          <w:bCs/>
          <w:sz w:val="24"/>
          <w:szCs w:val="24"/>
        </w:rPr>
      </w:pPr>
      <w:r w:rsidRPr="00C56EB6">
        <w:rPr>
          <w:rFonts w:cstheme="minorHAnsi"/>
          <w:sz w:val="24"/>
          <w:szCs w:val="24"/>
        </w:rPr>
        <w:t>Σημειωτέον, στα ξενόγλωσσα φύλλα οδηγιών χρήσης του παρεχόμενου τεστ</w:t>
      </w:r>
      <w:r w:rsidR="00C56EB6">
        <w:rPr>
          <w:rFonts w:cstheme="minorHAnsi"/>
          <w:sz w:val="24"/>
          <w:szCs w:val="24"/>
        </w:rPr>
        <w:t xml:space="preserve"> </w:t>
      </w:r>
      <w:r w:rsidRPr="00C56EB6">
        <w:rPr>
          <w:rFonts w:cstheme="minorHAnsi"/>
          <w:sz w:val="24"/>
          <w:szCs w:val="24"/>
        </w:rPr>
        <w:t xml:space="preserve">αναγράφεται ότι τούτο </w:t>
      </w:r>
      <w:r w:rsidRPr="00C56EB6">
        <w:rPr>
          <w:rFonts w:cstheme="minorHAnsi"/>
          <w:b/>
          <w:bCs/>
          <w:sz w:val="24"/>
          <w:szCs w:val="24"/>
        </w:rPr>
        <w:t>προορίζεται για χρήση σε εργαστήριο ή για</w:t>
      </w:r>
      <w:r w:rsidR="00C56EB6">
        <w:rPr>
          <w:rFonts w:cstheme="minorHAnsi"/>
          <w:b/>
          <w:bCs/>
          <w:sz w:val="24"/>
          <w:szCs w:val="24"/>
        </w:rPr>
        <w:t xml:space="preserve"> </w:t>
      </w:r>
      <w:proofErr w:type="spellStart"/>
      <w:r w:rsidRPr="00C56EB6">
        <w:rPr>
          <w:rFonts w:cstheme="minorHAnsi"/>
          <w:b/>
          <w:bCs/>
          <w:sz w:val="24"/>
          <w:szCs w:val="24"/>
        </w:rPr>
        <w:t>αυτοδιάγνωση</w:t>
      </w:r>
      <w:proofErr w:type="spellEnd"/>
      <w:r w:rsidRPr="00C56EB6">
        <w:rPr>
          <w:rFonts w:cstheme="minorHAnsi"/>
          <w:b/>
          <w:bCs/>
          <w:sz w:val="24"/>
          <w:szCs w:val="24"/>
        </w:rPr>
        <w:t xml:space="preserve"> υπό την επίβλεψη όμως επαγγελματία υγείας</w:t>
      </w:r>
      <w:r w:rsidRPr="00C56EB6">
        <w:rPr>
          <w:rFonts w:cstheme="minorHAnsi"/>
          <w:sz w:val="24"/>
          <w:szCs w:val="24"/>
        </w:rPr>
        <w:t xml:space="preserve">. </w:t>
      </w:r>
      <w:r w:rsidRPr="00C56EB6">
        <w:rPr>
          <w:rFonts w:cstheme="minorHAnsi"/>
          <w:b/>
          <w:bCs/>
          <w:sz w:val="24"/>
          <w:szCs w:val="24"/>
        </w:rPr>
        <w:t>Η ανωτέρω</w:t>
      </w:r>
      <w:r w:rsidR="00C56EB6">
        <w:rPr>
          <w:rFonts w:cstheme="minorHAnsi"/>
          <w:b/>
          <w:bCs/>
          <w:sz w:val="24"/>
          <w:szCs w:val="24"/>
        </w:rPr>
        <w:t xml:space="preserve"> </w:t>
      </w:r>
      <w:r w:rsidRPr="00C56EB6">
        <w:rPr>
          <w:rFonts w:cstheme="minorHAnsi"/>
          <w:b/>
          <w:bCs/>
          <w:sz w:val="24"/>
          <w:szCs w:val="24"/>
        </w:rPr>
        <w:t>κρίσιμη αναφορά έχει παραλειφθεί εντελώς στο φύλλο οδηγιών χρήσης που</w:t>
      </w:r>
      <w:r w:rsidR="00C56EB6">
        <w:rPr>
          <w:rFonts w:cstheme="minorHAnsi"/>
          <w:b/>
          <w:bCs/>
          <w:sz w:val="24"/>
          <w:szCs w:val="24"/>
        </w:rPr>
        <w:t xml:space="preserve"> </w:t>
      </w:r>
      <w:r w:rsidRPr="00C56EB6">
        <w:rPr>
          <w:rFonts w:cstheme="minorHAnsi"/>
          <w:b/>
          <w:bCs/>
          <w:sz w:val="24"/>
          <w:szCs w:val="24"/>
        </w:rPr>
        <w:t>είναι συντεταγμένο στην ελληνική γλώσσα</w:t>
      </w:r>
      <w:r w:rsidRPr="00C56EB6">
        <w:rPr>
          <w:rFonts w:cstheme="minorHAnsi"/>
          <w:sz w:val="24"/>
          <w:szCs w:val="24"/>
        </w:rPr>
        <w:t>, αν και αυτό περιλαμβάνεται στην ίδια</w:t>
      </w:r>
      <w:r w:rsidR="00C56EB6">
        <w:rPr>
          <w:rFonts w:cstheme="minorHAnsi"/>
          <w:sz w:val="24"/>
          <w:szCs w:val="24"/>
        </w:rPr>
        <w:t xml:space="preserve"> </w:t>
      </w:r>
      <w:r w:rsidRPr="00C56EB6">
        <w:rPr>
          <w:rFonts w:cstheme="minorHAnsi"/>
          <w:sz w:val="24"/>
          <w:szCs w:val="24"/>
        </w:rPr>
        <w:t>συσκευασία με τα ξενόγλωσσα φύλλα οδηγιών, αναγραφομένου μόνο ότι «</w:t>
      </w:r>
      <w:r w:rsidRPr="00C56EB6">
        <w:rPr>
          <w:rFonts w:cstheme="minorHAnsi"/>
          <w:i/>
          <w:iCs/>
          <w:sz w:val="24"/>
          <w:szCs w:val="24"/>
        </w:rPr>
        <w:t>Το τεστ</w:t>
      </w:r>
      <w:r w:rsidR="00C56EB6">
        <w:rPr>
          <w:rFonts w:cstheme="minorHAnsi"/>
          <w:i/>
          <w:iCs/>
          <w:sz w:val="24"/>
          <w:szCs w:val="24"/>
        </w:rPr>
        <w:t xml:space="preserve"> </w:t>
      </w:r>
      <w:r w:rsidRPr="00C56EB6">
        <w:rPr>
          <w:rFonts w:cstheme="minorHAnsi"/>
          <w:i/>
          <w:iCs/>
          <w:sz w:val="24"/>
          <w:szCs w:val="24"/>
        </w:rPr>
        <w:t xml:space="preserve">προορίζεται για </w:t>
      </w:r>
      <w:proofErr w:type="spellStart"/>
      <w:r w:rsidRPr="00C56EB6">
        <w:rPr>
          <w:rFonts w:cstheme="minorHAnsi"/>
          <w:i/>
          <w:iCs/>
          <w:sz w:val="24"/>
          <w:szCs w:val="24"/>
        </w:rPr>
        <w:t>αυτοδιάγνωση</w:t>
      </w:r>
      <w:proofErr w:type="spellEnd"/>
      <w:r w:rsidRPr="00C56EB6">
        <w:rPr>
          <w:rFonts w:cstheme="minorHAnsi"/>
          <w:i/>
          <w:iCs/>
          <w:sz w:val="24"/>
          <w:szCs w:val="24"/>
        </w:rPr>
        <w:t xml:space="preserve"> από τον ίδιο τον ασθενή</w:t>
      </w:r>
      <w:r w:rsidRPr="00C56EB6">
        <w:rPr>
          <w:rFonts w:cstheme="minorHAnsi"/>
          <w:sz w:val="24"/>
          <w:szCs w:val="24"/>
        </w:rPr>
        <w:t>». Συνεπώς, παραλείπεται</w:t>
      </w:r>
      <w:r w:rsidR="00C56EB6">
        <w:rPr>
          <w:rFonts w:cstheme="minorHAnsi"/>
          <w:sz w:val="24"/>
          <w:szCs w:val="24"/>
        </w:rPr>
        <w:t xml:space="preserve"> </w:t>
      </w:r>
      <w:r w:rsidRPr="00C56EB6">
        <w:rPr>
          <w:rFonts w:cstheme="minorHAnsi"/>
          <w:sz w:val="24"/>
          <w:szCs w:val="24"/>
        </w:rPr>
        <w:t xml:space="preserve">εντελώς η μνεία </w:t>
      </w:r>
      <w:r w:rsidRPr="00C56EB6">
        <w:rPr>
          <w:rFonts w:cstheme="minorHAnsi"/>
          <w:sz w:val="24"/>
          <w:szCs w:val="24"/>
        </w:rPr>
        <w:lastRenderedPageBreak/>
        <w:t>περί προορισμού του τεστ για χρήση από εργαστήριο ή υπό την</w:t>
      </w:r>
      <w:r w:rsidR="00C56EB6">
        <w:rPr>
          <w:rFonts w:cstheme="minorHAnsi"/>
          <w:sz w:val="24"/>
          <w:szCs w:val="24"/>
        </w:rPr>
        <w:t xml:space="preserve"> </w:t>
      </w:r>
      <w:r w:rsidRPr="00C56EB6">
        <w:rPr>
          <w:rFonts w:cstheme="minorHAnsi"/>
          <w:sz w:val="24"/>
          <w:szCs w:val="24"/>
        </w:rPr>
        <w:t xml:space="preserve">επίβλεψη επαγγελματία υγείας, πράγμα που καθιστά </w:t>
      </w:r>
      <w:proofErr w:type="spellStart"/>
      <w:r w:rsidRPr="00C56EB6">
        <w:rPr>
          <w:rFonts w:cstheme="minorHAnsi"/>
          <w:sz w:val="24"/>
          <w:szCs w:val="24"/>
        </w:rPr>
        <w:t>ελεγκτέα</w:t>
      </w:r>
      <w:proofErr w:type="spellEnd"/>
      <w:r w:rsidRPr="00C56EB6">
        <w:rPr>
          <w:rFonts w:cstheme="minorHAnsi"/>
          <w:sz w:val="24"/>
          <w:szCs w:val="24"/>
        </w:rPr>
        <w:t xml:space="preserve"> από ποινικής</w:t>
      </w:r>
      <w:r w:rsidR="00C56EB6">
        <w:rPr>
          <w:rFonts w:cstheme="minorHAnsi"/>
          <w:sz w:val="24"/>
          <w:szCs w:val="24"/>
        </w:rPr>
        <w:t xml:space="preserve"> </w:t>
      </w:r>
      <w:r w:rsidRPr="00C56EB6">
        <w:rPr>
          <w:rFonts w:cstheme="minorHAnsi"/>
          <w:sz w:val="24"/>
          <w:szCs w:val="24"/>
        </w:rPr>
        <w:t xml:space="preserve">απόψεως την επίμαχη συμπεριφορά, αφού </w:t>
      </w:r>
      <w:r w:rsidRPr="00C56EB6">
        <w:rPr>
          <w:rFonts w:cstheme="minorHAnsi"/>
          <w:b/>
          <w:bCs/>
          <w:sz w:val="24"/>
          <w:szCs w:val="24"/>
        </w:rPr>
        <w:t>το παρεχόμενο προϊόν, αν και</w:t>
      </w:r>
      <w:r w:rsidR="00C56EB6">
        <w:rPr>
          <w:rFonts w:cstheme="minorHAnsi"/>
          <w:b/>
          <w:bCs/>
          <w:sz w:val="24"/>
          <w:szCs w:val="24"/>
        </w:rPr>
        <w:t xml:space="preserve"> </w:t>
      </w:r>
      <w:r w:rsidRPr="00C56EB6">
        <w:rPr>
          <w:rFonts w:cstheme="minorHAnsi"/>
          <w:b/>
          <w:bCs/>
          <w:sz w:val="24"/>
          <w:szCs w:val="24"/>
        </w:rPr>
        <w:t>προορίζεται για χρήση από επαγγελματίες υγείας (ή υπό την επίβλεψη</w:t>
      </w:r>
      <w:r w:rsidR="00C56EB6">
        <w:rPr>
          <w:rFonts w:cstheme="minorHAnsi"/>
          <w:b/>
          <w:bCs/>
          <w:sz w:val="24"/>
          <w:szCs w:val="24"/>
        </w:rPr>
        <w:t xml:space="preserve"> </w:t>
      </w:r>
      <w:r w:rsidRPr="00C56EB6">
        <w:rPr>
          <w:rFonts w:cstheme="minorHAnsi"/>
          <w:b/>
          <w:bCs/>
          <w:sz w:val="24"/>
          <w:szCs w:val="24"/>
        </w:rPr>
        <w:t xml:space="preserve">αυτών), παρουσιάζεται ως προοριζόμενο για χρήση από πολίτες, </w:t>
      </w:r>
      <w:r w:rsidRPr="00B746E5">
        <w:rPr>
          <w:rFonts w:cstheme="minorHAnsi"/>
          <w:bCs/>
          <w:sz w:val="24"/>
          <w:szCs w:val="24"/>
        </w:rPr>
        <w:t>γεγονός που</w:t>
      </w:r>
      <w:r w:rsidR="00C56EB6" w:rsidRPr="00B746E5">
        <w:rPr>
          <w:rFonts w:cstheme="minorHAnsi"/>
          <w:bCs/>
          <w:sz w:val="24"/>
          <w:szCs w:val="24"/>
        </w:rPr>
        <w:t xml:space="preserve"> </w:t>
      </w:r>
      <w:r w:rsidRPr="00B746E5">
        <w:rPr>
          <w:rFonts w:cstheme="minorHAnsi"/>
          <w:bCs/>
          <w:sz w:val="24"/>
          <w:szCs w:val="24"/>
        </w:rPr>
        <w:t xml:space="preserve">δημιουργεί εύλογες υπόνοιες υπέρ της επικινδυνότητας της χρήσης του από </w:t>
      </w:r>
      <w:r w:rsidR="00C56EB6" w:rsidRPr="00B746E5">
        <w:rPr>
          <w:rFonts w:cstheme="minorHAnsi"/>
          <w:bCs/>
          <w:sz w:val="24"/>
          <w:szCs w:val="24"/>
        </w:rPr>
        <w:t xml:space="preserve">τους </w:t>
      </w:r>
      <w:r w:rsidRPr="00B746E5">
        <w:rPr>
          <w:rFonts w:cstheme="minorHAnsi"/>
          <w:bCs/>
          <w:sz w:val="24"/>
          <w:szCs w:val="24"/>
        </w:rPr>
        <w:t>τελευταίους.</w:t>
      </w:r>
    </w:p>
    <w:p w:rsidR="00DA16BF" w:rsidRPr="00DA16BF" w:rsidRDefault="001C033D" w:rsidP="00C56EB6">
      <w:pPr>
        <w:autoSpaceDE w:val="0"/>
        <w:autoSpaceDN w:val="0"/>
        <w:adjustRightInd w:val="0"/>
        <w:spacing w:after="0" w:line="240" w:lineRule="auto"/>
        <w:ind w:firstLine="720"/>
        <w:jc w:val="both"/>
        <w:outlineLvl w:val="0"/>
        <w:rPr>
          <w:rFonts w:cstheme="minorHAnsi"/>
          <w:bCs/>
          <w:sz w:val="24"/>
          <w:szCs w:val="24"/>
        </w:rPr>
      </w:pPr>
      <w:r w:rsidRPr="00DA16BF">
        <w:rPr>
          <w:rFonts w:cstheme="minorHAnsi"/>
          <w:bCs/>
          <w:sz w:val="24"/>
          <w:szCs w:val="24"/>
        </w:rPr>
        <w:t xml:space="preserve">Με την </w:t>
      </w:r>
      <w:proofErr w:type="spellStart"/>
      <w:r w:rsidRPr="00DA16BF">
        <w:rPr>
          <w:rFonts w:cstheme="minorHAnsi"/>
          <w:bCs/>
          <w:sz w:val="24"/>
          <w:szCs w:val="24"/>
        </w:rPr>
        <w:t>μετακύλιση</w:t>
      </w:r>
      <w:proofErr w:type="spellEnd"/>
      <w:r w:rsidRPr="00DA16BF">
        <w:rPr>
          <w:rFonts w:cstheme="minorHAnsi"/>
          <w:bCs/>
          <w:sz w:val="24"/>
          <w:szCs w:val="24"/>
        </w:rPr>
        <w:t xml:space="preserve"> της ευθύνης διενέργειας μιας ιατρικής πράξεως </w:t>
      </w:r>
      <w:r w:rsidR="00C56EB6" w:rsidRPr="00DA16BF">
        <w:rPr>
          <w:rFonts w:cstheme="minorHAnsi"/>
          <w:bCs/>
          <w:sz w:val="24"/>
          <w:szCs w:val="24"/>
        </w:rPr>
        <w:t xml:space="preserve">στους </w:t>
      </w:r>
      <w:r w:rsidRPr="00DA16BF">
        <w:rPr>
          <w:rFonts w:cstheme="minorHAnsi"/>
          <w:bCs/>
          <w:sz w:val="24"/>
          <w:szCs w:val="24"/>
        </w:rPr>
        <w:t xml:space="preserve">πολίτες, επιχειρήθηκε παρανόμως να παρακαμφθεί η θεμελιώδης στον χώρο </w:t>
      </w:r>
      <w:r w:rsidR="00C56EB6" w:rsidRPr="00DA16BF">
        <w:rPr>
          <w:rFonts w:cstheme="minorHAnsi"/>
          <w:bCs/>
          <w:sz w:val="24"/>
          <w:szCs w:val="24"/>
        </w:rPr>
        <w:t xml:space="preserve">της </w:t>
      </w:r>
      <w:r w:rsidRPr="00DA16BF">
        <w:rPr>
          <w:rFonts w:cstheme="minorHAnsi"/>
          <w:bCs/>
          <w:sz w:val="24"/>
          <w:szCs w:val="24"/>
        </w:rPr>
        <w:t>ιατρικής επιστήμης αρχή της συναίνεσης προ της διενέργειας οιασδήποτε ιατρικής</w:t>
      </w:r>
      <w:r w:rsidR="00C56EB6" w:rsidRPr="00DA16BF">
        <w:rPr>
          <w:rFonts w:cstheme="minorHAnsi"/>
          <w:bCs/>
          <w:sz w:val="24"/>
          <w:szCs w:val="24"/>
        </w:rPr>
        <w:t xml:space="preserve"> </w:t>
      </w:r>
      <w:r w:rsidRPr="00DA16BF">
        <w:rPr>
          <w:rFonts w:cstheme="minorHAnsi"/>
          <w:bCs/>
          <w:sz w:val="24"/>
          <w:szCs w:val="24"/>
        </w:rPr>
        <w:t>πράξεως.</w:t>
      </w:r>
      <w:r w:rsidR="00C56EB6" w:rsidRPr="00DA16BF">
        <w:rPr>
          <w:rFonts w:cstheme="minorHAnsi"/>
          <w:bCs/>
          <w:sz w:val="24"/>
          <w:szCs w:val="24"/>
        </w:rPr>
        <w:t xml:space="preserve"> </w:t>
      </w:r>
    </w:p>
    <w:p w:rsidR="00DA16BF" w:rsidRDefault="001C033D" w:rsidP="00DA16BF">
      <w:pPr>
        <w:autoSpaceDE w:val="0"/>
        <w:autoSpaceDN w:val="0"/>
        <w:adjustRightInd w:val="0"/>
        <w:spacing w:after="0" w:line="240" w:lineRule="auto"/>
        <w:ind w:firstLine="720"/>
        <w:jc w:val="both"/>
        <w:outlineLvl w:val="0"/>
        <w:rPr>
          <w:rFonts w:cstheme="minorHAnsi"/>
          <w:bCs/>
          <w:sz w:val="24"/>
          <w:szCs w:val="24"/>
        </w:rPr>
      </w:pPr>
      <w:r w:rsidRPr="00DA16BF">
        <w:rPr>
          <w:rFonts w:cstheme="minorHAnsi"/>
          <w:bCs/>
          <w:sz w:val="24"/>
          <w:szCs w:val="24"/>
        </w:rPr>
        <w:t xml:space="preserve">Σύμφωνα με το άρθρο 12 παρ. 1 του </w:t>
      </w:r>
      <w:proofErr w:type="spellStart"/>
      <w:r w:rsidRPr="00DA16BF">
        <w:rPr>
          <w:rFonts w:cstheme="minorHAnsi"/>
          <w:bCs/>
          <w:sz w:val="24"/>
          <w:szCs w:val="24"/>
        </w:rPr>
        <w:t>προμνησθέντος</w:t>
      </w:r>
      <w:proofErr w:type="spellEnd"/>
      <w:r w:rsidRPr="00DA16BF">
        <w:rPr>
          <w:rFonts w:cstheme="minorHAnsi"/>
          <w:bCs/>
          <w:sz w:val="24"/>
          <w:szCs w:val="24"/>
        </w:rPr>
        <w:t xml:space="preserve"> Ν. 3418/2005 “Κώδικας</w:t>
      </w:r>
      <w:r w:rsidR="00C56EB6" w:rsidRPr="00DA16BF">
        <w:rPr>
          <w:rFonts w:cstheme="minorHAnsi"/>
          <w:bCs/>
          <w:sz w:val="24"/>
          <w:szCs w:val="24"/>
        </w:rPr>
        <w:t xml:space="preserve"> </w:t>
      </w:r>
      <w:r w:rsidRPr="00DA16BF">
        <w:rPr>
          <w:rFonts w:cstheme="minorHAnsi"/>
          <w:bCs/>
          <w:sz w:val="24"/>
          <w:szCs w:val="24"/>
        </w:rPr>
        <w:t>Ιατρικής Δεοντολογίας κλπ”, «</w:t>
      </w:r>
      <w:r w:rsidRPr="00DA16BF">
        <w:rPr>
          <w:rFonts w:cstheme="minorHAnsi"/>
          <w:bCs/>
          <w:i/>
          <w:iCs/>
          <w:sz w:val="24"/>
          <w:szCs w:val="24"/>
        </w:rPr>
        <w:t>ο ιατρός δεν επιτρέπεται να προβεί στην εκτέλεση</w:t>
      </w:r>
      <w:r w:rsidR="00C56EB6" w:rsidRPr="00DA16BF">
        <w:rPr>
          <w:rFonts w:cstheme="minorHAnsi"/>
          <w:bCs/>
          <w:i/>
          <w:iCs/>
          <w:sz w:val="24"/>
          <w:szCs w:val="24"/>
        </w:rPr>
        <w:t xml:space="preserve"> </w:t>
      </w:r>
      <w:r w:rsidRPr="00DA16BF">
        <w:rPr>
          <w:rFonts w:cstheme="minorHAnsi"/>
          <w:bCs/>
          <w:i/>
          <w:iCs/>
          <w:sz w:val="24"/>
          <w:szCs w:val="24"/>
        </w:rPr>
        <w:t>οποιασδήποτε ιατρικής πράξης χωρίς την προηγούμενη συναίνεση του ασθενή</w:t>
      </w:r>
      <w:r w:rsidRPr="00DA16BF">
        <w:rPr>
          <w:rFonts w:cstheme="minorHAnsi"/>
          <w:bCs/>
          <w:sz w:val="24"/>
          <w:szCs w:val="24"/>
        </w:rPr>
        <w:t>».</w:t>
      </w:r>
    </w:p>
    <w:p w:rsidR="00DA16BF"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Κατά δε την παρ. 2 του ιδίου άρθρου, «</w:t>
      </w:r>
      <w:r w:rsidRPr="00C56EB6">
        <w:rPr>
          <w:rFonts w:cstheme="minorHAnsi"/>
          <w:i/>
          <w:iCs/>
          <w:sz w:val="24"/>
          <w:szCs w:val="24"/>
        </w:rPr>
        <w:t>προϋποθέσεις της έγκυρης συναίνεσης του</w:t>
      </w:r>
      <w:r w:rsidR="00DA16BF">
        <w:rPr>
          <w:rFonts w:cstheme="minorHAnsi"/>
          <w:i/>
          <w:iCs/>
          <w:sz w:val="24"/>
          <w:szCs w:val="24"/>
        </w:rPr>
        <w:t xml:space="preserve"> </w:t>
      </w:r>
      <w:r w:rsidRPr="00C56EB6">
        <w:rPr>
          <w:rFonts w:cstheme="minorHAnsi"/>
          <w:i/>
          <w:iCs/>
          <w:sz w:val="24"/>
          <w:szCs w:val="24"/>
        </w:rPr>
        <w:t xml:space="preserve">ασθενή, είναι οι ακόλουθες: α) </w:t>
      </w:r>
      <w:r w:rsidRPr="00C56EB6">
        <w:rPr>
          <w:rFonts w:cstheme="minorHAnsi"/>
          <w:b/>
          <w:bCs/>
          <w:i/>
          <w:iCs/>
          <w:sz w:val="24"/>
          <w:szCs w:val="24"/>
        </w:rPr>
        <w:t>Να παρέχεται μετά από πλήρη, σαφή και</w:t>
      </w:r>
      <w:r w:rsidR="00DA16BF">
        <w:rPr>
          <w:rFonts w:cstheme="minorHAnsi"/>
          <w:b/>
          <w:bCs/>
          <w:i/>
          <w:iCs/>
          <w:sz w:val="24"/>
          <w:szCs w:val="24"/>
        </w:rPr>
        <w:t xml:space="preserve"> </w:t>
      </w:r>
      <w:r w:rsidRPr="00C56EB6">
        <w:rPr>
          <w:rFonts w:cstheme="minorHAnsi"/>
          <w:b/>
          <w:bCs/>
          <w:i/>
          <w:iCs/>
          <w:sz w:val="24"/>
          <w:szCs w:val="24"/>
        </w:rPr>
        <w:t xml:space="preserve">κατανοητή ενημέρωση </w:t>
      </w:r>
      <w:r w:rsidRPr="00C56EB6">
        <w:rPr>
          <w:rFonts w:cstheme="minorHAnsi"/>
          <w:i/>
          <w:iCs/>
          <w:sz w:val="24"/>
          <w:szCs w:val="24"/>
        </w:rPr>
        <w:t>σύμφωνα με το προηγούμενο άρθρο. β) Ο ασθενής να έχει</w:t>
      </w:r>
      <w:r w:rsidR="00DA16BF">
        <w:rPr>
          <w:rFonts w:cstheme="minorHAnsi"/>
          <w:i/>
          <w:iCs/>
          <w:sz w:val="24"/>
          <w:szCs w:val="24"/>
        </w:rPr>
        <w:t xml:space="preserve"> </w:t>
      </w:r>
      <w:r w:rsidRPr="00C56EB6">
        <w:rPr>
          <w:rFonts w:cstheme="minorHAnsi"/>
          <w:i/>
          <w:iCs/>
          <w:sz w:val="24"/>
          <w:szCs w:val="24"/>
        </w:rPr>
        <w:t xml:space="preserve">ικανότητα για συναίνεση. αα) </w:t>
      </w:r>
      <w:r w:rsidRPr="00C56EB6">
        <w:rPr>
          <w:rFonts w:cstheme="minorHAnsi"/>
          <w:b/>
          <w:bCs/>
          <w:i/>
          <w:iCs/>
          <w:sz w:val="24"/>
          <w:szCs w:val="24"/>
        </w:rPr>
        <w:t>Αν ο ασθενής είναι ανήλικος, η συναίνεση δίδεται</w:t>
      </w:r>
      <w:r w:rsidR="00DA16BF">
        <w:rPr>
          <w:rFonts w:cstheme="minorHAnsi"/>
          <w:b/>
          <w:bCs/>
          <w:i/>
          <w:iCs/>
          <w:sz w:val="24"/>
          <w:szCs w:val="24"/>
        </w:rPr>
        <w:t xml:space="preserve"> </w:t>
      </w:r>
      <w:r w:rsidRPr="00C56EB6">
        <w:rPr>
          <w:rFonts w:cstheme="minorHAnsi"/>
          <w:b/>
          <w:bCs/>
          <w:i/>
          <w:iCs/>
          <w:sz w:val="24"/>
          <w:szCs w:val="24"/>
        </w:rPr>
        <w:t>από αυτούς που ασκούν την γονική μέριμνα ή έχουν την επιμέλειά του</w:t>
      </w:r>
      <w:r w:rsidRPr="00C56EB6">
        <w:rPr>
          <w:rFonts w:cstheme="minorHAnsi"/>
          <w:i/>
          <w:iCs/>
          <w:sz w:val="24"/>
          <w:szCs w:val="24"/>
        </w:rPr>
        <w:t>.</w:t>
      </w:r>
      <w:r w:rsidR="00DA16BF">
        <w:rPr>
          <w:rFonts w:cstheme="minorHAnsi"/>
          <w:i/>
          <w:iCs/>
          <w:sz w:val="24"/>
          <w:szCs w:val="24"/>
        </w:rPr>
        <w:t xml:space="preserve"> </w:t>
      </w:r>
      <w:r w:rsidRPr="00C56EB6">
        <w:rPr>
          <w:rFonts w:cstheme="minorHAnsi"/>
          <w:i/>
          <w:iCs/>
          <w:sz w:val="24"/>
          <w:szCs w:val="24"/>
        </w:rPr>
        <w:t>Λαμβάνεται, όμως, υπ’ όψιν και η γνώμη του, εφόσον ο ανήλικος , κατά την κρίση του</w:t>
      </w:r>
      <w:r w:rsidR="00DA16BF">
        <w:rPr>
          <w:rFonts w:cstheme="minorHAnsi"/>
          <w:i/>
          <w:iCs/>
          <w:sz w:val="24"/>
          <w:szCs w:val="24"/>
        </w:rPr>
        <w:t xml:space="preserve"> </w:t>
      </w:r>
      <w:r w:rsidRPr="00C56EB6">
        <w:rPr>
          <w:rFonts w:cstheme="minorHAnsi"/>
          <w:i/>
          <w:iCs/>
          <w:sz w:val="24"/>
          <w:szCs w:val="24"/>
        </w:rPr>
        <w:t>ιατρού, έχει την ηλικιακή, πνευματική και συναισθηματική ωριμότητα να κατανοήσει</w:t>
      </w:r>
      <w:r w:rsidR="00DA16BF">
        <w:rPr>
          <w:rFonts w:cstheme="minorHAnsi"/>
          <w:i/>
          <w:iCs/>
          <w:sz w:val="24"/>
          <w:szCs w:val="24"/>
        </w:rPr>
        <w:t xml:space="preserve"> </w:t>
      </w:r>
      <w:r w:rsidRPr="00C56EB6">
        <w:rPr>
          <w:rFonts w:cstheme="minorHAnsi"/>
          <w:i/>
          <w:iCs/>
          <w:sz w:val="24"/>
          <w:szCs w:val="24"/>
        </w:rPr>
        <w:t>την κατάσταση της υγείας του, το περιεχόμενο της ιατρικής πράξης και τις συνέπειες</w:t>
      </w:r>
      <w:r w:rsidR="00DA16BF">
        <w:rPr>
          <w:rFonts w:cstheme="minorHAnsi"/>
          <w:i/>
          <w:iCs/>
          <w:sz w:val="24"/>
          <w:szCs w:val="24"/>
        </w:rPr>
        <w:t xml:space="preserve"> </w:t>
      </w:r>
      <w:r w:rsidRPr="00C56EB6">
        <w:rPr>
          <w:rFonts w:cstheme="minorHAnsi"/>
          <w:i/>
          <w:iCs/>
          <w:sz w:val="24"/>
          <w:szCs w:val="24"/>
        </w:rPr>
        <w:t xml:space="preserve">ή τα αποτελέσματα ή τους κινδύνους της πράξης αυτής. … γ) </w:t>
      </w:r>
      <w:r w:rsidRPr="00C56EB6">
        <w:rPr>
          <w:rFonts w:cstheme="minorHAnsi"/>
          <w:b/>
          <w:bCs/>
          <w:i/>
          <w:iCs/>
          <w:sz w:val="24"/>
          <w:szCs w:val="24"/>
        </w:rPr>
        <w:t>Η συναίνεση να μην</w:t>
      </w:r>
      <w:r w:rsidR="00DA16BF">
        <w:rPr>
          <w:rFonts w:cstheme="minorHAnsi"/>
          <w:b/>
          <w:bCs/>
          <w:i/>
          <w:iCs/>
          <w:sz w:val="24"/>
          <w:szCs w:val="24"/>
        </w:rPr>
        <w:t xml:space="preserve"> </w:t>
      </w:r>
      <w:r w:rsidRPr="00C56EB6">
        <w:rPr>
          <w:rFonts w:cstheme="minorHAnsi"/>
          <w:b/>
          <w:bCs/>
          <w:i/>
          <w:iCs/>
          <w:sz w:val="24"/>
          <w:szCs w:val="24"/>
        </w:rPr>
        <w:t>είναι αποτέλεσμα πλάνης, απάτης</w:t>
      </w:r>
      <w:r w:rsidR="00286ADB">
        <w:rPr>
          <w:rFonts w:cstheme="minorHAnsi"/>
          <w:b/>
          <w:bCs/>
          <w:i/>
          <w:iCs/>
          <w:sz w:val="24"/>
          <w:szCs w:val="24"/>
        </w:rPr>
        <w:t>, εκβιασμού ή</w:t>
      </w:r>
      <w:r w:rsidRPr="00C56EB6">
        <w:rPr>
          <w:rFonts w:cstheme="minorHAnsi"/>
          <w:b/>
          <w:bCs/>
          <w:i/>
          <w:iCs/>
          <w:sz w:val="24"/>
          <w:szCs w:val="24"/>
        </w:rPr>
        <w:t xml:space="preserve"> απειλής </w:t>
      </w:r>
      <w:r w:rsidRPr="00C56EB6">
        <w:rPr>
          <w:rFonts w:cstheme="minorHAnsi"/>
          <w:i/>
          <w:iCs/>
          <w:sz w:val="24"/>
          <w:szCs w:val="24"/>
        </w:rPr>
        <w:t>και να μην έρχεται σε σύγκρουση με</w:t>
      </w:r>
      <w:r w:rsidR="00DA16BF">
        <w:rPr>
          <w:rFonts w:cstheme="minorHAnsi"/>
          <w:i/>
          <w:iCs/>
          <w:sz w:val="24"/>
          <w:szCs w:val="24"/>
        </w:rPr>
        <w:t xml:space="preserve"> </w:t>
      </w:r>
      <w:r w:rsidRPr="00C56EB6">
        <w:rPr>
          <w:rFonts w:cstheme="minorHAnsi"/>
          <w:i/>
          <w:iCs/>
          <w:sz w:val="24"/>
          <w:szCs w:val="24"/>
        </w:rPr>
        <w:t xml:space="preserve">τα χρηστά ήθη. δ) </w:t>
      </w:r>
      <w:r w:rsidRPr="00C56EB6">
        <w:rPr>
          <w:rFonts w:cstheme="minorHAnsi"/>
          <w:b/>
          <w:bCs/>
          <w:i/>
          <w:iCs/>
          <w:sz w:val="24"/>
          <w:szCs w:val="24"/>
        </w:rPr>
        <w:t>Η συναίνεση να καλύπτει πλήρως την ιατρική πράξη και κατά</w:t>
      </w:r>
      <w:r w:rsidR="00DA16BF">
        <w:rPr>
          <w:rFonts w:cstheme="minorHAnsi"/>
          <w:b/>
          <w:bCs/>
          <w:i/>
          <w:iCs/>
          <w:sz w:val="24"/>
          <w:szCs w:val="24"/>
        </w:rPr>
        <w:t xml:space="preserve"> </w:t>
      </w:r>
      <w:r w:rsidRPr="00C56EB6">
        <w:rPr>
          <w:rFonts w:cstheme="minorHAnsi"/>
          <w:b/>
          <w:bCs/>
          <w:i/>
          <w:iCs/>
          <w:sz w:val="24"/>
          <w:szCs w:val="24"/>
        </w:rPr>
        <w:t xml:space="preserve">το συγκεκριμένο περιεχόμενό της </w:t>
      </w:r>
      <w:r w:rsidRPr="00C56EB6">
        <w:rPr>
          <w:rFonts w:cstheme="minorHAnsi"/>
          <w:i/>
          <w:iCs/>
          <w:sz w:val="24"/>
          <w:szCs w:val="24"/>
        </w:rPr>
        <w:t>και κατά το χρόνο της εκτέλεσής της. …</w:t>
      </w:r>
      <w:r w:rsidRPr="00C56EB6">
        <w:rPr>
          <w:rFonts w:cstheme="minorHAnsi"/>
          <w:sz w:val="24"/>
          <w:szCs w:val="24"/>
        </w:rPr>
        <w:t>».</w:t>
      </w:r>
      <w:r w:rsidR="00DA16BF">
        <w:rPr>
          <w:rFonts w:cstheme="minorHAnsi"/>
          <w:sz w:val="24"/>
          <w:szCs w:val="24"/>
        </w:rPr>
        <w:t xml:space="preserve"> </w:t>
      </w:r>
    </w:p>
    <w:p w:rsidR="00DA16BF"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Μάλιστα, στο άρθρο 338 του Ν. 4512/2018 ορίζεται ότι «</w:t>
      </w:r>
      <w:r w:rsidRPr="00C56EB6">
        <w:rPr>
          <w:rFonts w:cstheme="minorHAnsi"/>
          <w:i/>
          <w:iCs/>
          <w:sz w:val="24"/>
          <w:szCs w:val="24"/>
        </w:rPr>
        <w:t>Οποιαδήποτε</w:t>
      </w:r>
      <w:r w:rsidR="00DA16BF">
        <w:rPr>
          <w:rFonts w:cstheme="minorHAnsi"/>
          <w:i/>
          <w:iCs/>
          <w:sz w:val="24"/>
          <w:szCs w:val="24"/>
        </w:rPr>
        <w:t xml:space="preserve"> </w:t>
      </w:r>
      <w:r w:rsidRPr="00C56EB6">
        <w:rPr>
          <w:rFonts w:cstheme="minorHAnsi"/>
          <w:i/>
          <w:iCs/>
          <w:sz w:val="24"/>
          <w:szCs w:val="24"/>
        </w:rPr>
        <w:t>απόφαση αντίθετη με τις διατάξεις του ν. 3418/2005 (Α΄ 287) είναι άκυρη. Αν στη</w:t>
      </w:r>
      <w:r w:rsidR="00DA16BF">
        <w:rPr>
          <w:rFonts w:cstheme="minorHAnsi"/>
          <w:i/>
          <w:iCs/>
          <w:sz w:val="24"/>
          <w:szCs w:val="24"/>
        </w:rPr>
        <w:t xml:space="preserve"> </w:t>
      </w:r>
      <w:r w:rsidRPr="00C56EB6">
        <w:rPr>
          <w:rFonts w:cstheme="minorHAnsi"/>
          <w:i/>
          <w:iCs/>
          <w:sz w:val="24"/>
          <w:szCs w:val="24"/>
        </w:rPr>
        <w:t>λήψη των αποφάσεων αυτών έχουν συμμετάσχει ιατροί, υπέχουν πειθαρχικές</w:t>
      </w:r>
      <w:r w:rsidR="00DA16BF">
        <w:rPr>
          <w:rFonts w:cstheme="minorHAnsi"/>
          <w:i/>
          <w:iCs/>
          <w:sz w:val="24"/>
          <w:szCs w:val="24"/>
        </w:rPr>
        <w:t xml:space="preserve"> </w:t>
      </w:r>
      <w:r w:rsidRPr="00C56EB6">
        <w:rPr>
          <w:rFonts w:cstheme="minorHAnsi"/>
          <w:i/>
          <w:iCs/>
          <w:sz w:val="24"/>
          <w:szCs w:val="24"/>
        </w:rPr>
        <w:t>ευθύνες</w:t>
      </w:r>
      <w:r w:rsidRPr="00C56EB6">
        <w:rPr>
          <w:rFonts w:cstheme="minorHAnsi"/>
          <w:sz w:val="24"/>
          <w:szCs w:val="24"/>
        </w:rPr>
        <w:t>».</w:t>
      </w:r>
      <w:r w:rsidR="00DA16BF">
        <w:rPr>
          <w:rFonts w:cstheme="minorHAnsi"/>
          <w:sz w:val="24"/>
          <w:szCs w:val="24"/>
        </w:rPr>
        <w:t xml:space="preserve"> </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Η εν λόγω προϋπόθεση της προηγούμενης «ενημερωμένης συναίνεσης»</w:t>
      </w:r>
      <w:r w:rsidR="00DA16BF">
        <w:rPr>
          <w:rFonts w:cstheme="minorHAnsi"/>
          <w:sz w:val="24"/>
          <w:szCs w:val="24"/>
        </w:rPr>
        <w:t xml:space="preserve"> </w:t>
      </w:r>
      <w:r w:rsidRPr="00C56EB6">
        <w:rPr>
          <w:rFonts w:cstheme="minorHAnsi"/>
          <w:sz w:val="24"/>
          <w:szCs w:val="24"/>
        </w:rPr>
        <w:t>καθιερώνεται και σε κείμενα διεθνών συμβάσεων, όπως επί παραδείγματι στο άρθρο</w:t>
      </w:r>
      <w:r w:rsidR="00DA16BF">
        <w:rPr>
          <w:rFonts w:cstheme="minorHAnsi"/>
          <w:sz w:val="24"/>
          <w:szCs w:val="24"/>
        </w:rPr>
        <w:t xml:space="preserve"> </w:t>
      </w:r>
      <w:r w:rsidRPr="00C56EB6">
        <w:rPr>
          <w:rFonts w:cstheme="minorHAnsi"/>
          <w:sz w:val="24"/>
          <w:szCs w:val="24"/>
        </w:rPr>
        <w:t>5 της Σύμβασης του Οβιέδο του 1997 για την προστασία των ανθρωπίνων</w:t>
      </w:r>
      <w:r w:rsidR="00DA16BF">
        <w:rPr>
          <w:rFonts w:cstheme="minorHAnsi"/>
          <w:sz w:val="24"/>
          <w:szCs w:val="24"/>
        </w:rPr>
        <w:t xml:space="preserve"> </w:t>
      </w:r>
      <w:r w:rsidRPr="00C56EB6">
        <w:rPr>
          <w:rFonts w:cstheme="minorHAnsi"/>
          <w:sz w:val="24"/>
          <w:szCs w:val="24"/>
        </w:rPr>
        <w:t xml:space="preserve">δικαιωμάτων και της αξιοπρέπειας του ανθρώπου σε σχέση με εφαρμογές </w:t>
      </w:r>
      <w:r w:rsidR="00DA16BF">
        <w:rPr>
          <w:rFonts w:cstheme="minorHAnsi"/>
          <w:sz w:val="24"/>
          <w:szCs w:val="24"/>
        </w:rPr>
        <w:t xml:space="preserve">της </w:t>
      </w:r>
      <w:r w:rsidRPr="00C56EB6">
        <w:rPr>
          <w:rFonts w:cstheme="minorHAnsi"/>
          <w:sz w:val="24"/>
          <w:szCs w:val="24"/>
        </w:rPr>
        <w:t>βιολογίας και της ιατρικής - Σύμβασης για τα ανθρώπινα δικαιώματα και τη</w:t>
      </w:r>
      <w:r w:rsidR="00DA16BF">
        <w:rPr>
          <w:rFonts w:cstheme="minorHAnsi"/>
          <w:sz w:val="24"/>
          <w:szCs w:val="24"/>
        </w:rPr>
        <w:t xml:space="preserve"> </w:t>
      </w:r>
      <w:proofErr w:type="spellStart"/>
      <w:r w:rsidRPr="00C56EB6">
        <w:rPr>
          <w:rFonts w:cstheme="minorHAnsi"/>
          <w:sz w:val="24"/>
          <w:szCs w:val="24"/>
        </w:rPr>
        <w:t>βιοϊατρική</w:t>
      </w:r>
      <w:proofErr w:type="spellEnd"/>
      <w:r w:rsidRPr="00C56EB6">
        <w:rPr>
          <w:rFonts w:cstheme="minorHAnsi"/>
          <w:sz w:val="24"/>
          <w:szCs w:val="24"/>
        </w:rPr>
        <w:t>, σύμφωνα με το οποίο «</w:t>
      </w:r>
      <w:r w:rsidRPr="00C56EB6">
        <w:rPr>
          <w:rFonts w:cstheme="minorHAnsi"/>
          <w:b/>
          <w:bCs/>
          <w:i/>
          <w:iCs/>
          <w:sz w:val="24"/>
          <w:szCs w:val="24"/>
        </w:rPr>
        <w:t>επέμβαση σε θέματα υγείας μπορεί να υπάρξει</w:t>
      </w:r>
      <w:r w:rsidR="00DA16BF">
        <w:rPr>
          <w:rFonts w:cstheme="minorHAnsi"/>
          <w:b/>
          <w:bCs/>
          <w:i/>
          <w:iCs/>
          <w:sz w:val="24"/>
          <w:szCs w:val="24"/>
        </w:rPr>
        <w:t xml:space="preserve"> </w:t>
      </w:r>
      <w:r w:rsidRPr="00C56EB6">
        <w:rPr>
          <w:rFonts w:cstheme="minorHAnsi"/>
          <w:b/>
          <w:bCs/>
          <w:i/>
          <w:iCs/>
          <w:sz w:val="24"/>
          <w:szCs w:val="24"/>
        </w:rPr>
        <w:t>μόνον αφού το ενδιαφερόμενο πρόσωπο δώσει την ελεύθερη συναίνεσή του,</w:t>
      </w:r>
      <w:r w:rsidR="00DA16BF">
        <w:rPr>
          <w:rFonts w:cstheme="minorHAnsi"/>
          <w:b/>
          <w:bCs/>
          <w:i/>
          <w:iCs/>
          <w:sz w:val="24"/>
          <w:szCs w:val="24"/>
        </w:rPr>
        <w:t xml:space="preserve"> </w:t>
      </w:r>
      <w:r w:rsidRPr="00C56EB6">
        <w:rPr>
          <w:rFonts w:cstheme="minorHAnsi"/>
          <w:b/>
          <w:bCs/>
          <w:i/>
          <w:iCs/>
          <w:sz w:val="24"/>
          <w:szCs w:val="24"/>
        </w:rPr>
        <w:t>κατόπιν προηγούμενης σχετικής ενημέρωσής του</w:t>
      </w:r>
      <w:r w:rsidRPr="00C56EB6">
        <w:rPr>
          <w:rFonts w:cstheme="minorHAnsi"/>
          <w:i/>
          <w:iCs/>
          <w:sz w:val="24"/>
          <w:szCs w:val="24"/>
        </w:rPr>
        <w:t xml:space="preserve">. Το πρόσωπο αυτό </w:t>
      </w:r>
      <w:r w:rsidRPr="00C56EB6">
        <w:rPr>
          <w:rFonts w:cstheme="minorHAnsi"/>
          <w:b/>
          <w:bCs/>
          <w:i/>
          <w:iCs/>
          <w:sz w:val="24"/>
          <w:szCs w:val="24"/>
        </w:rPr>
        <w:t>θα</w:t>
      </w:r>
      <w:r w:rsidR="00DA16BF">
        <w:rPr>
          <w:rFonts w:cstheme="minorHAnsi"/>
          <w:b/>
          <w:bCs/>
          <w:i/>
          <w:iCs/>
          <w:sz w:val="24"/>
          <w:szCs w:val="24"/>
        </w:rPr>
        <w:t xml:space="preserve"> </w:t>
      </w:r>
      <w:r w:rsidRPr="00C56EB6">
        <w:rPr>
          <w:rFonts w:cstheme="minorHAnsi"/>
          <w:b/>
          <w:bCs/>
          <w:i/>
          <w:iCs/>
          <w:sz w:val="24"/>
          <w:szCs w:val="24"/>
        </w:rPr>
        <w:t>ενημερώνεται εκ των προτέρων καταλλήλως ως προς το σκοπό και τη φύση</w:t>
      </w:r>
      <w:r w:rsidR="00DA16BF">
        <w:rPr>
          <w:rFonts w:cstheme="minorHAnsi"/>
          <w:b/>
          <w:bCs/>
          <w:i/>
          <w:iCs/>
          <w:sz w:val="24"/>
          <w:szCs w:val="24"/>
        </w:rPr>
        <w:t xml:space="preserve"> </w:t>
      </w:r>
      <w:r w:rsidRPr="00C56EB6">
        <w:rPr>
          <w:rFonts w:cstheme="minorHAnsi"/>
          <w:b/>
          <w:bCs/>
          <w:i/>
          <w:iCs/>
          <w:sz w:val="24"/>
          <w:szCs w:val="24"/>
        </w:rPr>
        <w:t>της επέμβασης, καθώς και ως προς τα επακόλουθα και κινδύνους που αυτή</w:t>
      </w:r>
      <w:r w:rsidR="00DA16BF">
        <w:rPr>
          <w:rFonts w:cstheme="minorHAnsi"/>
          <w:b/>
          <w:bCs/>
          <w:i/>
          <w:iCs/>
          <w:sz w:val="24"/>
          <w:szCs w:val="24"/>
        </w:rPr>
        <w:t xml:space="preserve"> </w:t>
      </w:r>
      <w:r w:rsidRPr="00C56EB6">
        <w:rPr>
          <w:rFonts w:cstheme="minorHAnsi"/>
          <w:b/>
          <w:bCs/>
          <w:i/>
          <w:iCs/>
          <w:sz w:val="24"/>
          <w:szCs w:val="24"/>
        </w:rPr>
        <w:t>συνεπάγεται</w:t>
      </w:r>
      <w:r w:rsidRPr="00C56EB6">
        <w:rPr>
          <w:rFonts w:cstheme="minorHAnsi"/>
          <w:i/>
          <w:iCs/>
          <w:sz w:val="24"/>
          <w:szCs w:val="24"/>
        </w:rPr>
        <w:t>. …</w:t>
      </w:r>
      <w:r w:rsidRPr="00C56EB6">
        <w:rPr>
          <w:rFonts w:cstheme="minorHAnsi"/>
          <w:sz w:val="24"/>
          <w:szCs w:val="24"/>
        </w:rPr>
        <w:t>». Η ανωτέρω σύμβαση κυρώθηκε στη χώρα μας με τον Ν.2619/1998 και, σύμφωνα με το άρθρο 28 παρ. 1 του Συντάγματος, αποτελεί</w:t>
      </w:r>
      <w:r w:rsidR="00DA16BF">
        <w:rPr>
          <w:rFonts w:cstheme="minorHAnsi"/>
          <w:sz w:val="24"/>
          <w:szCs w:val="24"/>
        </w:rPr>
        <w:t xml:space="preserve"> </w:t>
      </w:r>
      <w:r w:rsidRPr="00C56EB6">
        <w:rPr>
          <w:rFonts w:cstheme="minorHAnsi"/>
          <w:sz w:val="24"/>
          <w:szCs w:val="24"/>
        </w:rPr>
        <w:t>εσωτερικό δίκαιο και υπερισχύει κάθε άλλης αντίθετης διάταξης νόμου.</w:t>
      </w:r>
      <w:r w:rsidR="00DA16BF">
        <w:rPr>
          <w:rFonts w:cstheme="minorHAnsi"/>
          <w:sz w:val="24"/>
          <w:szCs w:val="24"/>
        </w:rPr>
        <w:t xml:space="preserve"> </w:t>
      </w:r>
    </w:p>
    <w:p w:rsidR="00DA16BF"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Από τις ανωτέρω διατάξεις προκύπτει καταφανώς ότι, προκειμένου να</w:t>
      </w:r>
      <w:r w:rsidR="00DA16BF">
        <w:rPr>
          <w:rFonts w:cstheme="minorHAnsi"/>
          <w:sz w:val="24"/>
          <w:szCs w:val="24"/>
        </w:rPr>
        <w:t xml:space="preserve"> </w:t>
      </w:r>
      <w:r w:rsidRPr="00C56EB6">
        <w:rPr>
          <w:rFonts w:cstheme="minorHAnsi"/>
          <w:sz w:val="24"/>
          <w:szCs w:val="24"/>
        </w:rPr>
        <w:t xml:space="preserve">διενεργηθεί οποιαδήποτε ιατρική πράξη, απαιτείται </w:t>
      </w:r>
      <w:r w:rsidRPr="00C56EB6">
        <w:rPr>
          <w:rFonts w:cstheme="minorHAnsi"/>
          <w:b/>
          <w:bCs/>
          <w:sz w:val="24"/>
          <w:szCs w:val="24"/>
        </w:rPr>
        <w:t>η συναίνεση του προσώπου</w:t>
      </w:r>
      <w:r w:rsidR="00DA16BF">
        <w:rPr>
          <w:rFonts w:cstheme="minorHAnsi"/>
          <w:b/>
          <w:bCs/>
          <w:sz w:val="24"/>
          <w:szCs w:val="24"/>
        </w:rPr>
        <w:t xml:space="preserve"> </w:t>
      </w:r>
      <w:r w:rsidRPr="00C56EB6">
        <w:rPr>
          <w:rFonts w:cstheme="minorHAnsi"/>
          <w:b/>
          <w:bCs/>
          <w:sz w:val="24"/>
          <w:szCs w:val="24"/>
        </w:rPr>
        <w:t xml:space="preserve">ύστερα από σχετική ενημέρωση </w:t>
      </w:r>
      <w:r w:rsidRPr="00C56EB6">
        <w:rPr>
          <w:rFonts w:cstheme="minorHAnsi"/>
          <w:sz w:val="24"/>
          <w:szCs w:val="24"/>
        </w:rPr>
        <w:t>αυτού, ενημέρωση που πρέπει οπωσδήποτε να</w:t>
      </w:r>
      <w:r w:rsidR="00DA16BF">
        <w:rPr>
          <w:rFonts w:cstheme="minorHAnsi"/>
          <w:sz w:val="24"/>
          <w:szCs w:val="24"/>
        </w:rPr>
        <w:t xml:space="preserve"> </w:t>
      </w:r>
      <w:r w:rsidRPr="00C56EB6">
        <w:rPr>
          <w:rFonts w:cstheme="minorHAnsi"/>
          <w:sz w:val="24"/>
          <w:szCs w:val="24"/>
        </w:rPr>
        <w:t xml:space="preserve">περιλαμβάνει, εκτός των άλλων, τους </w:t>
      </w:r>
      <w:r w:rsidRPr="00C56EB6">
        <w:rPr>
          <w:rFonts w:cstheme="minorHAnsi"/>
          <w:b/>
          <w:bCs/>
          <w:sz w:val="24"/>
          <w:szCs w:val="24"/>
        </w:rPr>
        <w:t>κινδύνους που εγκυμονεί το σχετικό</w:t>
      </w:r>
      <w:r w:rsidR="00DA16BF">
        <w:rPr>
          <w:rFonts w:cstheme="minorHAnsi"/>
          <w:b/>
          <w:bCs/>
          <w:sz w:val="24"/>
          <w:szCs w:val="24"/>
        </w:rPr>
        <w:t xml:space="preserve"> </w:t>
      </w:r>
      <w:r w:rsidRPr="00C56EB6">
        <w:rPr>
          <w:rFonts w:cstheme="minorHAnsi"/>
          <w:b/>
          <w:bCs/>
          <w:sz w:val="24"/>
          <w:szCs w:val="24"/>
        </w:rPr>
        <w:t xml:space="preserve">εγχείρημα αυτό καθ’ εαυτό ή η περιοδική υποβολή </w:t>
      </w:r>
      <w:r w:rsidRPr="00C56EB6">
        <w:rPr>
          <w:rFonts w:cstheme="minorHAnsi"/>
          <w:sz w:val="24"/>
          <w:szCs w:val="24"/>
        </w:rPr>
        <w:t>σε αυτό. Επιπροσθέτως, η</w:t>
      </w:r>
      <w:r w:rsidR="00DA16BF">
        <w:rPr>
          <w:rFonts w:cstheme="minorHAnsi"/>
          <w:sz w:val="24"/>
          <w:szCs w:val="24"/>
        </w:rPr>
        <w:t xml:space="preserve"> </w:t>
      </w:r>
      <w:r w:rsidRPr="00C56EB6">
        <w:rPr>
          <w:rFonts w:cstheme="minorHAnsi"/>
          <w:sz w:val="24"/>
          <w:szCs w:val="24"/>
        </w:rPr>
        <w:t xml:space="preserve">εξασφάλιση της απαιτούμενης συναινέσεως πρέπει να είναι </w:t>
      </w:r>
      <w:r w:rsidRPr="00C56EB6">
        <w:rPr>
          <w:rFonts w:cstheme="minorHAnsi"/>
          <w:b/>
          <w:bCs/>
          <w:sz w:val="24"/>
          <w:szCs w:val="24"/>
        </w:rPr>
        <w:t>προϊόν ελεύθερης</w:t>
      </w:r>
      <w:r w:rsidR="00DA16BF">
        <w:rPr>
          <w:rFonts w:cstheme="minorHAnsi"/>
          <w:b/>
          <w:bCs/>
          <w:sz w:val="24"/>
          <w:szCs w:val="24"/>
        </w:rPr>
        <w:t xml:space="preserve"> </w:t>
      </w:r>
      <w:r w:rsidRPr="00C56EB6">
        <w:rPr>
          <w:rFonts w:cstheme="minorHAnsi"/>
          <w:b/>
          <w:bCs/>
          <w:sz w:val="24"/>
          <w:szCs w:val="24"/>
        </w:rPr>
        <w:t>βούλησης</w:t>
      </w:r>
      <w:r w:rsidRPr="00C56EB6">
        <w:rPr>
          <w:rFonts w:cstheme="minorHAnsi"/>
          <w:sz w:val="24"/>
          <w:szCs w:val="24"/>
        </w:rPr>
        <w:t>, απαλλαγμένης από γνωστικά και βουλητικά ελαττώματα, δηλαδή να μην</w:t>
      </w:r>
      <w:r w:rsidR="00DA16BF">
        <w:rPr>
          <w:rFonts w:cstheme="minorHAnsi"/>
          <w:sz w:val="24"/>
          <w:szCs w:val="24"/>
        </w:rPr>
        <w:t xml:space="preserve"> </w:t>
      </w:r>
      <w:r w:rsidRPr="00C56EB6">
        <w:rPr>
          <w:rFonts w:cstheme="minorHAnsi"/>
          <w:sz w:val="24"/>
          <w:szCs w:val="24"/>
        </w:rPr>
        <w:t xml:space="preserve">είναι προϊόν πλάνης, </w:t>
      </w:r>
      <w:proofErr w:type="spellStart"/>
      <w:r w:rsidRPr="00C56EB6">
        <w:rPr>
          <w:rFonts w:cstheme="minorHAnsi"/>
          <w:sz w:val="24"/>
          <w:szCs w:val="24"/>
        </w:rPr>
        <w:t>απάτης</w:t>
      </w:r>
      <w:r w:rsidR="007272A1">
        <w:rPr>
          <w:rFonts w:cstheme="minorHAnsi"/>
          <w:sz w:val="24"/>
          <w:szCs w:val="24"/>
        </w:rPr>
        <w:t>,εκβιασμού</w:t>
      </w:r>
      <w:proofErr w:type="spellEnd"/>
      <w:r w:rsidRPr="00C56EB6">
        <w:rPr>
          <w:rFonts w:cstheme="minorHAnsi"/>
          <w:sz w:val="24"/>
          <w:szCs w:val="24"/>
        </w:rPr>
        <w:t xml:space="preserve"> ή απειλής.</w:t>
      </w:r>
      <w:r w:rsidR="00DA16BF">
        <w:rPr>
          <w:rFonts w:cstheme="minorHAnsi"/>
          <w:sz w:val="24"/>
          <w:szCs w:val="24"/>
        </w:rPr>
        <w:t xml:space="preserve"> </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 xml:space="preserve">Με το άρθρο 96 Ν. 4790/2021, όπως τούτο εξειδικεύθηκε με την υπ’ </w:t>
      </w:r>
      <w:proofErr w:type="spellStart"/>
      <w:r w:rsidRPr="00C56EB6">
        <w:rPr>
          <w:rFonts w:cstheme="minorHAnsi"/>
          <w:sz w:val="24"/>
          <w:szCs w:val="24"/>
        </w:rPr>
        <w:t>αριθμ</w:t>
      </w:r>
      <w:proofErr w:type="spellEnd"/>
      <w:r w:rsidRPr="00C56EB6">
        <w:rPr>
          <w:rFonts w:cstheme="minorHAnsi"/>
          <w:sz w:val="24"/>
          <w:szCs w:val="24"/>
        </w:rPr>
        <w:t>.</w:t>
      </w:r>
      <w:r w:rsidR="00DA16BF">
        <w:rPr>
          <w:rFonts w:cstheme="minorHAnsi"/>
          <w:sz w:val="24"/>
          <w:szCs w:val="24"/>
        </w:rPr>
        <w:t xml:space="preserve"> </w:t>
      </w:r>
      <w:r w:rsidRPr="00C56EB6">
        <w:rPr>
          <w:rFonts w:cstheme="minorHAnsi"/>
          <w:sz w:val="24"/>
          <w:szCs w:val="24"/>
        </w:rPr>
        <w:t>ΔΙα/Γ.Π.οικ.22437/2021 ΚΥΑ, επιχειρείται ανεπίτρεπτα, ως ήδη ελέχθη ανωτέρω, η</w:t>
      </w:r>
      <w:r w:rsidR="00DA16BF">
        <w:rPr>
          <w:rFonts w:cstheme="minorHAnsi"/>
          <w:sz w:val="24"/>
          <w:szCs w:val="24"/>
        </w:rPr>
        <w:t xml:space="preserve"> </w:t>
      </w:r>
      <w:r w:rsidRPr="00C56EB6">
        <w:rPr>
          <w:rFonts w:cstheme="minorHAnsi"/>
          <w:sz w:val="24"/>
          <w:szCs w:val="24"/>
        </w:rPr>
        <w:t>πλήρης παράκαμψη της απαιτούμενης συναίνεσης του πολίτη στην διενέργεια</w:t>
      </w:r>
      <w:r w:rsidR="00DA16BF">
        <w:rPr>
          <w:rFonts w:cstheme="minorHAnsi"/>
          <w:sz w:val="24"/>
          <w:szCs w:val="24"/>
        </w:rPr>
        <w:t xml:space="preserve"> </w:t>
      </w:r>
      <w:r w:rsidRPr="00C56EB6">
        <w:rPr>
          <w:rFonts w:cstheme="minorHAnsi"/>
          <w:sz w:val="24"/>
          <w:szCs w:val="24"/>
        </w:rPr>
        <w:t xml:space="preserve">ιατρικής πράξεως, στο μέτρο που αυτός </w:t>
      </w:r>
      <w:r w:rsidRPr="00C56EB6">
        <w:rPr>
          <w:rFonts w:cstheme="minorHAnsi"/>
          <w:b/>
          <w:bCs/>
          <w:sz w:val="24"/>
          <w:szCs w:val="24"/>
        </w:rPr>
        <w:t>εξαναγκάζεται να υποβληθεί σε αυτήν με</w:t>
      </w:r>
      <w:r w:rsidR="00DA16BF">
        <w:rPr>
          <w:rFonts w:cstheme="minorHAnsi"/>
          <w:b/>
          <w:bCs/>
          <w:sz w:val="24"/>
          <w:szCs w:val="24"/>
        </w:rPr>
        <w:t xml:space="preserve"> </w:t>
      </w:r>
      <w:r w:rsidRPr="00C56EB6">
        <w:rPr>
          <w:rFonts w:cstheme="minorHAnsi"/>
          <w:b/>
          <w:bCs/>
          <w:sz w:val="24"/>
          <w:szCs w:val="24"/>
        </w:rPr>
        <w:t>χρησιμοποιούμενο μέσο την απειλή στέρησης του δικαιώματος συμμετοχής</w:t>
      </w:r>
      <w:r w:rsidR="00DA16BF">
        <w:rPr>
          <w:rFonts w:cstheme="minorHAnsi"/>
          <w:b/>
          <w:bCs/>
          <w:sz w:val="24"/>
          <w:szCs w:val="24"/>
        </w:rPr>
        <w:t xml:space="preserve"> </w:t>
      </w:r>
      <w:r w:rsidRPr="00C56EB6">
        <w:rPr>
          <w:rFonts w:cstheme="minorHAnsi"/>
          <w:b/>
          <w:bCs/>
          <w:sz w:val="24"/>
          <w:szCs w:val="24"/>
        </w:rPr>
        <w:t>στην εκπαιδευτική διαδικασία</w:t>
      </w:r>
      <w:r w:rsidRPr="00C56EB6">
        <w:rPr>
          <w:rFonts w:cstheme="minorHAnsi"/>
          <w:sz w:val="24"/>
          <w:szCs w:val="24"/>
        </w:rPr>
        <w:t xml:space="preserve">. Ως εκ τούτου, </w:t>
      </w:r>
      <w:r w:rsidRPr="00C56EB6">
        <w:rPr>
          <w:rFonts w:cstheme="minorHAnsi"/>
          <w:b/>
          <w:bCs/>
          <w:sz w:val="24"/>
          <w:szCs w:val="24"/>
        </w:rPr>
        <w:t>ακόμη κι αν ο γονέας παράσχει</w:t>
      </w:r>
      <w:r w:rsidR="00DA16BF">
        <w:rPr>
          <w:rFonts w:cstheme="minorHAnsi"/>
          <w:b/>
          <w:bCs/>
          <w:sz w:val="24"/>
          <w:szCs w:val="24"/>
        </w:rPr>
        <w:t xml:space="preserve"> </w:t>
      </w:r>
      <w:r w:rsidRPr="00C56EB6">
        <w:rPr>
          <w:rFonts w:cstheme="minorHAnsi"/>
          <w:b/>
          <w:bCs/>
          <w:sz w:val="24"/>
          <w:szCs w:val="24"/>
        </w:rPr>
        <w:t>την συναίνεσή του στην διενέργεια της αυτοδιαγνωστικής πράξης από το</w:t>
      </w:r>
      <w:r w:rsidR="00DA16BF">
        <w:rPr>
          <w:rFonts w:cstheme="minorHAnsi"/>
          <w:b/>
          <w:bCs/>
          <w:sz w:val="24"/>
          <w:szCs w:val="24"/>
        </w:rPr>
        <w:t xml:space="preserve"> </w:t>
      </w:r>
      <w:r w:rsidRPr="00C56EB6">
        <w:rPr>
          <w:rFonts w:cstheme="minorHAnsi"/>
          <w:b/>
          <w:bCs/>
          <w:sz w:val="24"/>
          <w:szCs w:val="24"/>
        </w:rPr>
        <w:t xml:space="preserve">τέκνο του, η συναίνεση αυτή θα είναι ελαττωματική, αφού η έκφραση </w:t>
      </w:r>
      <w:r w:rsidR="00DA16BF">
        <w:rPr>
          <w:rFonts w:cstheme="minorHAnsi"/>
          <w:b/>
          <w:bCs/>
          <w:sz w:val="24"/>
          <w:szCs w:val="24"/>
        </w:rPr>
        <w:t xml:space="preserve">της </w:t>
      </w:r>
      <w:r w:rsidRPr="00C56EB6">
        <w:rPr>
          <w:rFonts w:cstheme="minorHAnsi"/>
          <w:b/>
          <w:bCs/>
          <w:sz w:val="24"/>
          <w:szCs w:val="24"/>
        </w:rPr>
        <w:t xml:space="preserve">βούλησης του γονέα </w:t>
      </w:r>
      <w:r w:rsidRPr="00C56EB6">
        <w:rPr>
          <w:rFonts w:cstheme="minorHAnsi"/>
          <w:b/>
          <w:bCs/>
          <w:sz w:val="24"/>
          <w:szCs w:val="24"/>
        </w:rPr>
        <w:lastRenderedPageBreak/>
        <w:t>δεν θα έχει πραγματωθ</w:t>
      </w:r>
      <w:r w:rsidR="001B4545">
        <w:rPr>
          <w:rFonts w:cstheme="minorHAnsi"/>
          <w:b/>
          <w:bCs/>
          <w:sz w:val="24"/>
          <w:szCs w:val="24"/>
        </w:rPr>
        <w:t>εί αυτόνομα, αλλά εξαναγκαστικά ή εκβιαστικά</w:t>
      </w:r>
      <w:r w:rsidR="00DA16BF">
        <w:rPr>
          <w:rFonts w:cstheme="minorHAnsi"/>
          <w:b/>
          <w:bCs/>
          <w:sz w:val="24"/>
          <w:szCs w:val="24"/>
        </w:rPr>
        <w:t xml:space="preserve"> </w:t>
      </w:r>
      <w:r w:rsidRPr="00C56EB6">
        <w:rPr>
          <w:rFonts w:cstheme="minorHAnsi"/>
          <w:b/>
          <w:bCs/>
          <w:sz w:val="24"/>
          <w:szCs w:val="24"/>
        </w:rPr>
        <w:t>υπό το κράτος απειλής που έχει ενσωματωθεί υπό μορφή κυρώσεως στο</w:t>
      </w:r>
      <w:r w:rsidR="00DA16BF">
        <w:rPr>
          <w:rFonts w:cstheme="minorHAnsi"/>
          <w:b/>
          <w:bCs/>
          <w:sz w:val="24"/>
          <w:szCs w:val="24"/>
        </w:rPr>
        <w:t xml:space="preserve"> </w:t>
      </w:r>
      <w:r w:rsidRPr="00C56EB6">
        <w:rPr>
          <w:rFonts w:cstheme="minorHAnsi"/>
          <w:b/>
          <w:bCs/>
          <w:sz w:val="24"/>
          <w:szCs w:val="24"/>
        </w:rPr>
        <w:t xml:space="preserve">άρθρο 3 </w:t>
      </w:r>
      <w:r w:rsidRPr="00C56EB6">
        <w:rPr>
          <w:rFonts w:cstheme="minorHAnsi"/>
          <w:sz w:val="24"/>
          <w:szCs w:val="24"/>
        </w:rPr>
        <w:t>της ανωτέρω ΚΥΑ, το οποίο έρχεται σε αντίθεση με το άρθρο 12 παρ. 2</w:t>
      </w:r>
      <w:r w:rsidR="00DA16BF">
        <w:rPr>
          <w:rFonts w:cstheme="minorHAnsi"/>
          <w:sz w:val="24"/>
          <w:szCs w:val="24"/>
        </w:rPr>
        <w:t xml:space="preserve"> </w:t>
      </w:r>
      <w:proofErr w:type="spellStart"/>
      <w:r w:rsidRPr="00C56EB6">
        <w:rPr>
          <w:rFonts w:cstheme="minorHAnsi"/>
          <w:sz w:val="24"/>
          <w:szCs w:val="24"/>
        </w:rPr>
        <w:t>περ</w:t>
      </w:r>
      <w:proofErr w:type="spellEnd"/>
      <w:r w:rsidRPr="00C56EB6">
        <w:rPr>
          <w:rFonts w:cstheme="minorHAnsi"/>
          <w:sz w:val="24"/>
          <w:szCs w:val="24"/>
        </w:rPr>
        <w:t xml:space="preserve">. </w:t>
      </w:r>
      <w:proofErr w:type="spellStart"/>
      <w:r w:rsidRPr="00C56EB6">
        <w:rPr>
          <w:rFonts w:cstheme="minorHAnsi"/>
          <w:sz w:val="24"/>
          <w:szCs w:val="24"/>
        </w:rPr>
        <w:t>γ΄</w:t>
      </w:r>
      <w:proofErr w:type="spellEnd"/>
      <w:r w:rsidRPr="00C56EB6">
        <w:rPr>
          <w:rFonts w:cstheme="minorHAnsi"/>
          <w:sz w:val="24"/>
          <w:szCs w:val="24"/>
        </w:rPr>
        <w:t xml:space="preserve"> Ν. 3418/2005 και το άρθρο 5 Ν. 2619/1998.</w:t>
      </w:r>
      <w:r w:rsidR="00DA16BF">
        <w:rPr>
          <w:rFonts w:cstheme="minorHAnsi"/>
          <w:sz w:val="24"/>
          <w:szCs w:val="24"/>
        </w:rPr>
        <w:t xml:space="preserve"> </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Για τον ίδιο λόγο, δηλαδή εξαιτίας της θεσπισμένης απειλής της στέρησης του</w:t>
      </w:r>
      <w:r w:rsidR="00DA16BF">
        <w:rPr>
          <w:rFonts w:cstheme="minorHAnsi"/>
          <w:sz w:val="24"/>
          <w:szCs w:val="24"/>
        </w:rPr>
        <w:t xml:space="preserve"> </w:t>
      </w:r>
      <w:r w:rsidRPr="00C56EB6">
        <w:rPr>
          <w:rFonts w:cstheme="minorHAnsi"/>
          <w:sz w:val="24"/>
          <w:szCs w:val="24"/>
        </w:rPr>
        <w:t xml:space="preserve">δικαιώματος συμμετοχής στην εκπαιδευτική διαδικασία, </w:t>
      </w:r>
      <w:r w:rsidRPr="00C56EB6">
        <w:rPr>
          <w:rFonts w:cstheme="minorHAnsi"/>
          <w:b/>
          <w:bCs/>
          <w:sz w:val="24"/>
          <w:szCs w:val="24"/>
        </w:rPr>
        <w:t>όποιος μαθητής</w:t>
      </w:r>
      <w:r w:rsidR="00DA16BF">
        <w:rPr>
          <w:rFonts w:cstheme="minorHAnsi"/>
          <w:b/>
          <w:bCs/>
          <w:sz w:val="24"/>
          <w:szCs w:val="24"/>
        </w:rPr>
        <w:t xml:space="preserve"> </w:t>
      </w:r>
      <w:r w:rsidRPr="00C56EB6">
        <w:rPr>
          <w:rFonts w:cstheme="minorHAnsi"/>
          <w:b/>
          <w:bCs/>
          <w:sz w:val="24"/>
          <w:szCs w:val="24"/>
        </w:rPr>
        <w:t xml:space="preserve">υποβληθεί στον αυτοδιαγνωστικό έλεγχο άνευ διασφαλίσεως της </w:t>
      </w:r>
      <w:proofErr w:type="spellStart"/>
      <w:r w:rsidRPr="00C56EB6">
        <w:rPr>
          <w:rFonts w:cstheme="minorHAnsi"/>
          <w:b/>
          <w:bCs/>
          <w:sz w:val="24"/>
          <w:szCs w:val="24"/>
        </w:rPr>
        <w:t>lege</w:t>
      </w:r>
      <w:proofErr w:type="spellEnd"/>
      <w:r w:rsidRPr="00C56EB6">
        <w:rPr>
          <w:rFonts w:cstheme="minorHAnsi"/>
          <w:b/>
          <w:bCs/>
          <w:sz w:val="24"/>
          <w:szCs w:val="24"/>
        </w:rPr>
        <w:t xml:space="preserve"> </w:t>
      </w:r>
      <w:proofErr w:type="spellStart"/>
      <w:r w:rsidRPr="00C56EB6">
        <w:rPr>
          <w:rFonts w:cstheme="minorHAnsi"/>
          <w:b/>
          <w:bCs/>
          <w:sz w:val="24"/>
          <w:szCs w:val="24"/>
        </w:rPr>
        <w:t>artis</w:t>
      </w:r>
      <w:proofErr w:type="spellEnd"/>
      <w:r w:rsidR="00DA16BF">
        <w:rPr>
          <w:rFonts w:cstheme="minorHAnsi"/>
          <w:b/>
          <w:bCs/>
          <w:sz w:val="24"/>
          <w:szCs w:val="24"/>
        </w:rPr>
        <w:t xml:space="preserve"> </w:t>
      </w:r>
      <w:r w:rsidRPr="00C56EB6">
        <w:rPr>
          <w:rFonts w:cstheme="minorHAnsi"/>
          <w:b/>
          <w:bCs/>
          <w:sz w:val="24"/>
          <w:szCs w:val="24"/>
        </w:rPr>
        <w:t>διενέργειας της επίμαχης ιατρικής πράξης, μετατρέπεται σε υποψήφιο θύμα</w:t>
      </w:r>
      <w:r w:rsidR="00DA16BF">
        <w:rPr>
          <w:rFonts w:cstheme="minorHAnsi"/>
          <w:b/>
          <w:bCs/>
          <w:sz w:val="24"/>
          <w:szCs w:val="24"/>
        </w:rPr>
        <w:t xml:space="preserve"> </w:t>
      </w:r>
      <w:r w:rsidRPr="00C56EB6">
        <w:rPr>
          <w:rFonts w:cstheme="minorHAnsi"/>
          <w:b/>
          <w:bCs/>
          <w:sz w:val="24"/>
          <w:szCs w:val="24"/>
        </w:rPr>
        <w:t xml:space="preserve">σωματικής βλάβης </w:t>
      </w:r>
      <w:r w:rsidRPr="00C56EB6">
        <w:rPr>
          <w:rFonts w:cstheme="minorHAnsi"/>
          <w:sz w:val="24"/>
          <w:szCs w:val="24"/>
        </w:rPr>
        <w:t>που προκαλείται μεν από τα ίδια του τα χέρια, πλην όμως την</w:t>
      </w:r>
      <w:r w:rsidR="00DA16BF">
        <w:rPr>
          <w:rFonts w:cstheme="minorHAnsi"/>
          <w:sz w:val="24"/>
          <w:szCs w:val="24"/>
        </w:rPr>
        <w:t xml:space="preserve"> </w:t>
      </w:r>
      <w:proofErr w:type="spellStart"/>
      <w:r w:rsidRPr="00C56EB6">
        <w:rPr>
          <w:rFonts w:cstheme="minorHAnsi"/>
          <w:sz w:val="24"/>
          <w:szCs w:val="24"/>
        </w:rPr>
        <w:t>αυτουργική</w:t>
      </w:r>
      <w:proofErr w:type="spellEnd"/>
      <w:r w:rsidRPr="00C56EB6">
        <w:rPr>
          <w:rFonts w:cstheme="minorHAnsi"/>
          <w:sz w:val="24"/>
          <w:szCs w:val="24"/>
        </w:rPr>
        <w:t xml:space="preserve"> ή συμμετοχική </w:t>
      </w:r>
      <w:r w:rsidRPr="00C56EB6">
        <w:rPr>
          <w:rFonts w:cstheme="minorHAnsi"/>
          <w:b/>
          <w:bCs/>
          <w:sz w:val="24"/>
          <w:szCs w:val="24"/>
        </w:rPr>
        <w:t xml:space="preserve">ευθύνη </w:t>
      </w:r>
      <w:r w:rsidRPr="00C56EB6">
        <w:rPr>
          <w:rFonts w:cstheme="minorHAnsi"/>
          <w:sz w:val="24"/>
          <w:szCs w:val="24"/>
        </w:rPr>
        <w:t>για το εγκληματικό αυτό αποτέλεσμα (ή τον</w:t>
      </w:r>
      <w:r w:rsidR="00DA16BF">
        <w:rPr>
          <w:rFonts w:cstheme="minorHAnsi"/>
          <w:sz w:val="24"/>
          <w:szCs w:val="24"/>
        </w:rPr>
        <w:t xml:space="preserve"> </w:t>
      </w:r>
      <w:r w:rsidRPr="00C56EB6">
        <w:rPr>
          <w:rFonts w:cstheme="minorHAnsi"/>
          <w:sz w:val="24"/>
          <w:szCs w:val="24"/>
        </w:rPr>
        <w:t xml:space="preserve">κίνδυνο να παραχθεί τούτο) </w:t>
      </w:r>
      <w:r w:rsidRPr="00C56EB6">
        <w:rPr>
          <w:rFonts w:cstheme="minorHAnsi"/>
          <w:b/>
          <w:bCs/>
          <w:sz w:val="24"/>
          <w:szCs w:val="24"/>
        </w:rPr>
        <w:t xml:space="preserve">φέρουν </w:t>
      </w:r>
      <w:r w:rsidRPr="00C56EB6">
        <w:rPr>
          <w:rFonts w:cstheme="minorHAnsi"/>
          <w:sz w:val="24"/>
          <w:szCs w:val="24"/>
        </w:rPr>
        <w:t xml:space="preserve">όποιοι υπέγραψαν την ανωτέρω </w:t>
      </w:r>
      <w:proofErr w:type="spellStart"/>
      <w:r w:rsidRPr="00C56EB6">
        <w:rPr>
          <w:rFonts w:cstheme="minorHAnsi"/>
          <w:sz w:val="24"/>
          <w:szCs w:val="24"/>
        </w:rPr>
        <w:t>εφαρμοστική</w:t>
      </w:r>
      <w:proofErr w:type="spellEnd"/>
      <w:r w:rsidR="00DA16BF">
        <w:rPr>
          <w:rFonts w:cstheme="minorHAnsi"/>
          <w:sz w:val="24"/>
          <w:szCs w:val="24"/>
        </w:rPr>
        <w:t xml:space="preserve"> </w:t>
      </w:r>
      <w:r w:rsidRPr="00C56EB6">
        <w:rPr>
          <w:rFonts w:cstheme="minorHAnsi"/>
          <w:sz w:val="24"/>
          <w:szCs w:val="24"/>
        </w:rPr>
        <w:t xml:space="preserve">ΚΥΑ, καθώς και </w:t>
      </w:r>
      <w:r w:rsidRPr="00C56EB6">
        <w:rPr>
          <w:rFonts w:cstheme="minorHAnsi"/>
          <w:b/>
          <w:bCs/>
          <w:sz w:val="24"/>
          <w:szCs w:val="24"/>
        </w:rPr>
        <w:t xml:space="preserve">όποιοι συμβάλλουν περαιτέρω στην υλοποίηση </w:t>
      </w:r>
      <w:r w:rsidR="00DA16BF">
        <w:rPr>
          <w:rFonts w:cstheme="minorHAnsi"/>
          <w:b/>
          <w:bCs/>
          <w:sz w:val="24"/>
          <w:szCs w:val="24"/>
        </w:rPr>
        <w:t xml:space="preserve">της </w:t>
      </w:r>
      <w:r w:rsidRPr="00C56EB6">
        <w:rPr>
          <w:rFonts w:cstheme="minorHAnsi"/>
          <w:b/>
          <w:bCs/>
          <w:sz w:val="24"/>
          <w:szCs w:val="24"/>
        </w:rPr>
        <w:t>επικίνδυνης για την υγεία πράξης του μαθητή</w:t>
      </w:r>
      <w:r w:rsidRPr="00C56EB6">
        <w:rPr>
          <w:rFonts w:cstheme="minorHAnsi"/>
          <w:sz w:val="24"/>
          <w:szCs w:val="24"/>
        </w:rPr>
        <w:t>. Ταυτοχρόνως, τα ίδια πρόσωπα</w:t>
      </w:r>
      <w:r w:rsidR="00DA16BF">
        <w:rPr>
          <w:rFonts w:cstheme="minorHAnsi"/>
          <w:sz w:val="24"/>
          <w:szCs w:val="24"/>
        </w:rPr>
        <w:t xml:space="preserve"> </w:t>
      </w:r>
      <w:r w:rsidRPr="00C56EB6">
        <w:rPr>
          <w:rFonts w:cstheme="minorHAnsi"/>
          <w:sz w:val="24"/>
          <w:szCs w:val="24"/>
        </w:rPr>
        <w:t xml:space="preserve">ευθύνονται και για το έγκλημα της </w:t>
      </w:r>
      <w:r w:rsidRPr="00C56EB6">
        <w:rPr>
          <w:rFonts w:cstheme="minorHAnsi"/>
          <w:b/>
          <w:bCs/>
          <w:sz w:val="24"/>
          <w:szCs w:val="24"/>
        </w:rPr>
        <w:t>παράνομης βίας</w:t>
      </w:r>
      <w:r w:rsidRPr="00C56EB6">
        <w:rPr>
          <w:rFonts w:cstheme="minorHAnsi"/>
          <w:sz w:val="24"/>
          <w:szCs w:val="24"/>
        </w:rPr>
        <w:t>, καθόσον, κατά τα όσα ήδη</w:t>
      </w:r>
      <w:r w:rsidR="00DA16BF">
        <w:rPr>
          <w:rFonts w:cstheme="minorHAnsi"/>
          <w:sz w:val="24"/>
          <w:szCs w:val="24"/>
        </w:rPr>
        <w:t xml:space="preserve"> </w:t>
      </w:r>
      <w:r w:rsidRPr="00C56EB6">
        <w:rPr>
          <w:rFonts w:cstheme="minorHAnsi"/>
          <w:sz w:val="24"/>
          <w:szCs w:val="24"/>
        </w:rPr>
        <w:t xml:space="preserve">εξετέθησαν, </w:t>
      </w:r>
      <w:r w:rsidRPr="00C56EB6">
        <w:rPr>
          <w:rFonts w:cstheme="minorHAnsi"/>
          <w:b/>
          <w:bCs/>
          <w:sz w:val="24"/>
          <w:szCs w:val="24"/>
        </w:rPr>
        <w:t>με την απειλή παράνομης πράξης, ήτοι τον αποκλεισμό του</w:t>
      </w:r>
      <w:r w:rsidR="00DA16BF">
        <w:rPr>
          <w:rFonts w:cstheme="minorHAnsi"/>
          <w:b/>
          <w:bCs/>
          <w:sz w:val="24"/>
          <w:szCs w:val="24"/>
        </w:rPr>
        <w:t xml:space="preserve"> </w:t>
      </w:r>
      <w:r w:rsidRPr="00C56EB6">
        <w:rPr>
          <w:rFonts w:cstheme="minorHAnsi"/>
          <w:b/>
          <w:bCs/>
          <w:sz w:val="24"/>
          <w:szCs w:val="24"/>
        </w:rPr>
        <w:t>μαθητή από την εκπαιδευτική διαδικασία, επιχειρείται εξαναγκασμός σε πράξη</w:t>
      </w:r>
      <w:r w:rsidR="00DA16BF">
        <w:rPr>
          <w:rFonts w:cstheme="minorHAnsi"/>
          <w:b/>
          <w:bCs/>
          <w:sz w:val="24"/>
          <w:szCs w:val="24"/>
        </w:rPr>
        <w:t xml:space="preserve"> </w:t>
      </w:r>
      <w:r w:rsidRPr="00C56EB6">
        <w:rPr>
          <w:rFonts w:cstheme="minorHAnsi"/>
          <w:b/>
          <w:bCs/>
          <w:sz w:val="24"/>
          <w:szCs w:val="24"/>
        </w:rPr>
        <w:t>για την οποία δεν υπάρχει νόμιμη υποχρέωση</w:t>
      </w:r>
      <w:r w:rsidRPr="00C56EB6">
        <w:rPr>
          <w:rFonts w:cstheme="minorHAnsi"/>
          <w:sz w:val="24"/>
          <w:szCs w:val="24"/>
        </w:rPr>
        <w:t>.</w:t>
      </w:r>
      <w:r w:rsidR="00DA16BF">
        <w:rPr>
          <w:rFonts w:cstheme="minorHAnsi"/>
          <w:sz w:val="24"/>
          <w:szCs w:val="24"/>
        </w:rPr>
        <w:t xml:space="preserve"> </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 xml:space="preserve">Η ανωτέρω απειλή </w:t>
      </w:r>
      <w:r w:rsidRPr="00C56EB6">
        <w:rPr>
          <w:rFonts w:cstheme="minorHAnsi"/>
          <w:b/>
          <w:bCs/>
          <w:sz w:val="24"/>
          <w:szCs w:val="24"/>
        </w:rPr>
        <w:t xml:space="preserve">προσκρούει ευθέως στην διάταξη του </w:t>
      </w:r>
      <w:proofErr w:type="spellStart"/>
      <w:r w:rsidRPr="00C56EB6">
        <w:rPr>
          <w:rFonts w:cstheme="minorHAnsi"/>
          <w:b/>
          <w:bCs/>
          <w:sz w:val="24"/>
          <w:szCs w:val="24"/>
        </w:rPr>
        <w:t>άρ</w:t>
      </w:r>
      <w:proofErr w:type="spellEnd"/>
      <w:r w:rsidRPr="00C56EB6">
        <w:rPr>
          <w:rFonts w:cstheme="minorHAnsi"/>
          <w:b/>
          <w:bCs/>
          <w:sz w:val="24"/>
          <w:szCs w:val="24"/>
        </w:rPr>
        <w:t>. 16 παρ. 4</w:t>
      </w:r>
      <w:r w:rsidR="00DA16BF">
        <w:rPr>
          <w:rFonts w:cstheme="minorHAnsi"/>
          <w:b/>
          <w:bCs/>
          <w:sz w:val="24"/>
          <w:szCs w:val="24"/>
        </w:rPr>
        <w:t xml:space="preserve"> </w:t>
      </w:r>
      <w:r w:rsidRPr="00C56EB6">
        <w:rPr>
          <w:rFonts w:cstheme="minorHAnsi"/>
          <w:b/>
          <w:bCs/>
          <w:sz w:val="24"/>
          <w:szCs w:val="24"/>
        </w:rPr>
        <w:t>του Συντάγματος</w:t>
      </w:r>
      <w:r w:rsidRPr="00C56EB6">
        <w:rPr>
          <w:rFonts w:cstheme="minorHAnsi"/>
          <w:sz w:val="24"/>
          <w:szCs w:val="24"/>
        </w:rPr>
        <w:t xml:space="preserve">, σύμφωνα με την οποία όλοι </w:t>
      </w:r>
      <w:r w:rsidRPr="00C56EB6">
        <w:rPr>
          <w:rFonts w:cstheme="minorHAnsi"/>
          <w:b/>
          <w:bCs/>
          <w:sz w:val="24"/>
          <w:szCs w:val="24"/>
        </w:rPr>
        <w:t>οι Έλληνες έχουν δικαίωμα</w:t>
      </w:r>
      <w:r w:rsidR="00DA16BF">
        <w:rPr>
          <w:rFonts w:cstheme="minorHAnsi"/>
          <w:b/>
          <w:bCs/>
          <w:sz w:val="24"/>
          <w:szCs w:val="24"/>
        </w:rPr>
        <w:t xml:space="preserve"> </w:t>
      </w:r>
      <w:r w:rsidRPr="00C56EB6">
        <w:rPr>
          <w:rFonts w:cstheme="minorHAnsi"/>
          <w:b/>
          <w:bCs/>
          <w:sz w:val="24"/>
          <w:szCs w:val="24"/>
        </w:rPr>
        <w:t>δωρεάν παιδείας</w:t>
      </w:r>
      <w:r w:rsidRPr="00C56EB6">
        <w:rPr>
          <w:rFonts w:cstheme="minorHAnsi"/>
          <w:sz w:val="24"/>
          <w:szCs w:val="24"/>
        </w:rPr>
        <w:t>, σε όλες τις βαθμίδες της, στα κρατικά εκπαιδευτήρια. Η δε</w:t>
      </w:r>
      <w:r w:rsidR="00DA16BF">
        <w:rPr>
          <w:rFonts w:cstheme="minorHAnsi"/>
          <w:sz w:val="24"/>
          <w:szCs w:val="24"/>
        </w:rPr>
        <w:t xml:space="preserve"> </w:t>
      </w:r>
      <w:r w:rsidRPr="00C56EB6">
        <w:rPr>
          <w:rFonts w:cstheme="minorHAnsi"/>
          <w:sz w:val="24"/>
          <w:szCs w:val="24"/>
        </w:rPr>
        <w:t xml:space="preserve">παιδεία, σύμφωνα με την παρ. 2 του ιδίου άρθρου, </w:t>
      </w:r>
      <w:r w:rsidRPr="00C56EB6">
        <w:rPr>
          <w:rFonts w:cstheme="minorHAnsi"/>
          <w:b/>
          <w:bCs/>
          <w:sz w:val="24"/>
          <w:szCs w:val="24"/>
        </w:rPr>
        <w:t>αποτελεί βασική αποστολή</w:t>
      </w:r>
      <w:r w:rsidR="00DA16BF">
        <w:rPr>
          <w:rFonts w:cstheme="minorHAnsi"/>
          <w:b/>
          <w:bCs/>
          <w:sz w:val="24"/>
          <w:szCs w:val="24"/>
        </w:rPr>
        <w:t xml:space="preserve"> </w:t>
      </w:r>
      <w:r w:rsidRPr="00C56EB6">
        <w:rPr>
          <w:rFonts w:cstheme="minorHAnsi"/>
          <w:b/>
          <w:bCs/>
          <w:sz w:val="24"/>
          <w:szCs w:val="24"/>
        </w:rPr>
        <w:t xml:space="preserve">του Κράτους </w:t>
      </w:r>
      <w:r w:rsidRPr="00C56EB6">
        <w:rPr>
          <w:rFonts w:cstheme="minorHAnsi"/>
          <w:sz w:val="24"/>
          <w:szCs w:val="24"/>
        </w:rPr>
        <w:t>και έχει σκοπό την ηθική, πνευματική, επαγγελματική και φυσική</w:t>
      </w:r>
      <w:r w:rsidR="00DA16BF">
        <w:rPr>
          <w:rFonts w:cstheme="minorHAnsi"/>
          <w:sz w:val="24"/>
          <w:szCs w:val="24"/>
        </w:rPr>
        <w:t xml:space="preserve"> </w:t>
      </w:r>
      <w:r w:rsidRPr="00C56EB6">
        <w:rPr>
          <w:rFonts w:cstheme="minorHAnsi"/>
          <w:sz w:val="24"/>
          <w:szCs w:val="24"/>
        </w:rPr>
        <w:t>αγωγή των Ελλήνων, την ανάπτυξη της εθνικής και θρησκευτικής συνείδησης και τη</w:t>
      </w:r>
      <w:r w:rsidR="00DA16BF">
        <w:rPr>
          <w:rFonts w:cstheme="minorHAnsi"/>
          <w:sz w:val="24"/>
          <w:szCs w:val="24"/>
        </w:rPr>
        <w:t xml:space="preserve"> </w:t>
      </w:r>
      <w:r w:rsidRPr="00C56EB6">
        <w:rPr>
          <w:rFonts w:cstheme="minorHAnsi"/>
          <w:sz w:val="24"/>
          <w:szCs w:val="24"/>
        </w:rPr>
        <w:t>διάπλασή τους σε ελεύθερους και υπεύθυνους πολίτες.</w:t>
      </w:r>
      <w:r w:rsidR="00DA16BF">
        <w:rPr>
          <w:rFonts w:cstheme="minorHAnsi"/>
          <w:sz w:val="24"/>
          <w:szCs w:val="24"/>
        </w:rPr>
        <w:t xml:space="preserve"> </w:t>
      </w:r>
    </w:p>
    <w:p w:rsidR="00DA16BF"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Περαιτέρω, τυχόν αποκλεισμός μαθητή από την εκπαιδευτική διαδικασία λόγω</w:t>
      </w:r>
      <w:r w:rsidR="00DA16BF">
        <w:rPr>
          <w:rFonts w:cstheme="minorHAnsi"/>
          <w:sz w:val="24"/>
          <w:szCs w:val="24"/>
        </w:rPr>
        <w:t xml:space="preserve"> </w:t>
      </w:r>
      <w:r w:rsidRPr="00C56EB6">
        <w:rPr>
          <w:rFonts w:cstheme="minorHAnsi"/>
          <w:sz w:val="24"/>
          <w:szCs w:val="24"/>
        </w:rPr>
        <w:t xml:space="preserve">μη υποβολής του σε διαγνωστικό έλεγχο </w:t>
      </w:r>
      <w:proofErr w:type="spellStart"/>
      <w:r w:rsidRPr="00C56EB6">
        <w:rPr>
          <w:rFonts w:cstheme="minorHAnsi"/>
          <w:sz w:val="24"/>
          <w:szCs w:val="24"/>
        </w:rPr>
        <w:t>νόσησης</w:t>
      </w:r>
      <w:proofErr w:type="spellEnd"/>
      <w:r w:rsidRPr="00C56EB6">
        <w:rPr>
          <w:rFonts w:cstheme="minorHAnsi"/>
          <w:sz w:val="24"/>
          <w:szCs w:val="24"/>
        </w:rPr>
        <w:t xml:space="preserve"> από τον </w:t>
      </w:r>
      <w:proofErr w:type="spellStart"/>
      <w:r w:rsidRPr="00C56EB6">
        <w:rPr>
          <w:rFonts w:cstheme="minorHAnsi"/>
          <w:sz w:val="24"/>
          <w:szCs w:val="24"/>
        </w:rPr>
        <w:t>κορωνοϊό</w:t>
      </w:r>
      <w:proofErr w:type="spellEnd"/>
      <w:r w:rsidRPr="00C56EB6">
        <w:rPr>
          <w:rFonts w:cstheme="minorHAnsi"/>
          <w:sz w:val="24"/>
          <w:szCs w:val="24"/>
        </w:rPr>
        <w:t xml:space="preserve"> COVID-19</w:t>
      </w:r>
      <w:r w:rsidR="00DA16BF">
        <w:rPr>
          <w:rFonts w:cstheme="minorHAnsi"/>
          <w:sz w:val="24"/>
          <w:szCs w:val="24"/>
        </w:rPr>
        <w:t xml:space="preserve"> </w:t>
      </w:r>
      <w:r w:rsidRPr="00C56EB6">
        <w:rPr>
          <w:rFonts w:cstheme="minorHAnsi"/>
          <w:sz w:val="24"/>
          <w:szCs w:val="24"/>
        </w:rPr>
        <w:t xml:space="preserve">συνιστά </w:t>
      </w:r>
      <w:r w:rsidRPr="00C56EB6">
        <w:rPr>
          <w:rFonts w:cstheme="minorHAnsi"/>
          <w:b/>
          <w:bCs/>
          <w:sz w:val="24"/>
          <w:szCs w:val="24"/>
        </w:rPr>
        <w:t>διάκριση των μαθητών ανάλογα με την υποβολή τους σε ιατρική</w:t>
      </w:r>
      <w:r w:rsidR="00DA16BF">
        <w:rPr>
          <w:rFonts w:cstheme="minorHAnsi"/>
          <w:b/>
          <w:bCs/>
          <w:sz w:val="24"/>
          <w:szCs w:val="24"/>
        </w:rPr>
        <w:t xml:space="preserve"> </w:t>
      </w:r>
      <w:r w:rsidRPr="00C56EB6">
        <w:rPr>
          <w:rFonts w:cstheme="minorHAnsi"/>
          <w:b/>
          <w:bCs/>
          <w:sz w:val="24"/>
          <w:szCs w:val="24"/>
        </w:rPr>
        <w:t>πράξη, με αποτέλεσμα να παραβιάζεται επιπλέον η συνταγματικώς</w:t>
      </w:r>
      <w:r w:rsidR="00DA16BF">
        <w:rPr>
          <w:rFonts w:cstheme="minorHAnsi"/>
          <w:b/>
          <w:bCs/>
          <w:sz w:val="24"/>
          <w:szCs w:val="24"/>
        </w:rPr>
        <w:t xml:space="preserve"> </w:t>
      </w:r>
      <w:r w:rsidRPr="00C56EB6">
        <w:rPr>
          <w:rFonts w:cstheme="minorHAnsi"/>
          <w:b/>
          <w:bCs/>
          <w:sz w:val="24"/>
          <w:szCs w:val="24"/>
        </w:rPr>
        <w:t>κατοχυρωμένη με το άρθρο 4 του Συντάγματος αρχή της ισότητας των</w:t>
      </w:r>
      <w:r w:rsidR="00DA16BF">
        <w:rPr>
          <w:rFonts w:cstheme="minorHAnsi"/>
          <w:b/>
          <w:bCs/>
          <w:sz w:val="24"/>
          <w:szCs w:val="24"/>
        </w:rPr>
        <w:t xml:space="preserve"> </w:t>
      </w:r>
      <w:r w:rsidRPr="00C56EB6">
        <w:rPr>
          <w:rFonts w:cstheme="minorHAnsi"/>
          <w:b/>
          <w:bCs/>
          <w:sz w:val="24"/>
          <w:szCs w:val="24"/>
        </w:rPr>
        <w:t>Ελλήνων πολιτών</w:t>
      </w:r>
      <w:r w:rsidRPr="00C56EB6">
        <w:rPr>
          <w:rFonts w:cstheme="minorHAnsi"/>
          <w:sz w:val="24"/>
          <w:szCs w:val="24"/>
        </w:rPr>
        <w:t>.</w:t>
      </w:r>
      <w:r w:rsidR="00DA16BF">
        <w:rPr>
          <w:rFonts w:cstheme="minorHAnsi"/>
          <w:sz w:val="24"/>
          <w:szCs w:val="24"/>
        </w:rPr>
        <w:t xml:space="preserve"> </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Εν όψει των ανωτέρω, οποιαδήποτε διάταξη που καθιερώνει αποκλεισμό</w:t>
      </w:r>
      <w:r w:rsidR="00DA16BF">
        <w:rPr>
          <w:rFonts w:cstheme="minorHAnsi"/>
          <w:sz w:val="24"/>
          <w:szCs w:val="24"/>
        </w:rPr>
        <w:t xml:space="preserve"> </w:t>
      </w:r>
      <w:r w:rsidRPr="00C56EB6">
        <w:rPr>
          <w:rFonts w:cstheme="minorHAnsi"/>
          <w:sz w:val="24"/>
          <w:szCs w:val="24"/>
        </w:rPr>
        <w:t>μαθητή από την εκπαιδευτική διαδικασία λόγω μη υποβολής στον διαγνωστικό</w:t>
      </w:r>
      <w:r w:rsidR="00DA16BF">
        <w:rPr>
          <w:rFonts w:cstheme="minorHAnsi"/>
          <w:sz w:val="24"/>
          <w:szCs w:val="24"/>
        </w:rPr>
        <w:t xml:space="preserve"> </w:t>
      </w:r>
      <w:r w:rsidRPr="00C56EB6">
        <w:rPr>
          <w:rFonts w:cstheme="minorHAnsi"/>
          <w:sz w:val="24"/>
          <w:szCs w:val="24"/>
        </w:rPr>
        <w:t xml:space="preserve">έλεγχο </w:t>
      </w:r>
      <w:proofErr w:type="spellStart"/>
      <w:r w:rsidRPr="00C56EB6">
        <w:rPr>
          <w:rFonts w:cstheme="minorHAnsi"/>
          <w:sz w:val="24"/>
          <w:szCs w:val="24"/>
        </w:rPr>
        <w:t>νόσησης</w:t>
      </w:r>
      <w:proofErr w:type="spellEnd"/>
      <w:r w:rsidRPr="00C56EB6">
        <w:rPr>
          <w:rFonts w:cstheme="minorHAnsi"/>
          <w:sz w:val="24"/>
          <w:szCs w:val="24"/>
        </w:rPr>
        <w:t xml:space="preserve"> από τον </w:t>
      </w:r>
      <w:proofErr w:type="spellStart"/>
      <w:r w:rsidRPr="00C56EB6">
        <w:rPr>
          <w:rFonts w:cstheme="minorHAnsi"/>
          <w:sz w:val="24"/>
          <w:szCs w:val="24"/>
        </w:rPr>
        <w:t>κορωνοϊό</w:t>
      </w:r>
      <w:proofErr w:type="spellEnd"/>
      <w:r w:rsidRPr="00C56EB6">
        <w:rPr>
          <w:rFonts w:cstheme="minorHAnsi"/>
          <w:sz w:val="24"/>
          <w:szCs w:val="24"/>
        </w:rPr>
        <w:t xml:space="preserve"> COVID-19, είναι παράνομη και αντισυνταγματική.</w:t>
      </w:r>
      <w:r w:rsidR="00DA16BF">
        <w:rPr>
          <w:rFonts w:cstheme="minorHAnsi"/>
          <w:sz w:val="24"/>
          <w:szCs w:val="24"/>
        </w:rPr>
        <w:t xml:space="preserve"> </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Τέτοιος αποκλεισμός καθίσταται έτι περαιτέρω ανεπίτρεπτος όταν το μέτρο</w:t>
      </w:r>
      <w:r w:rsidR="00DA16BF">
        <w:rPr>
          <w:rFonts w:cstheme="minorHAnsi"/>
          <w:sz w:val="24"/>
          <w:szCs w:val="24"/>
        </w:rPr>
        <w:t xml:space="preserve"> </w:t>
      </w:r>
      <w:r w:rsidRPr="00C56EB6">
        <w:rPr>
          <w:rFonts w:cstheme="minorHAnsi"/>
          <w:sz w:val="24"/>
          <w:szCs w:val="24"/>
        </w:rPr>
        <w:t>που επιλέγεται είναι αμφίβολης αξιοπιστίας και απρόσφορο να επιφέρει τον</w:t>
      </w:r>
      <w:r w:rsidR="00DA16BF">
        <w:rPr>
          <w:rFonts w:cstheme="minorHAnsi"/>
          <w:sz w:val="24"/>
          <w:szCs w:val="24"/>
        </w:rPr>
        <w:t xml:space="preserve"> </w:t>
      </w:r>
      <w:r w:rsidRPr="00C56EB6">
        <w:rPr>
          <w:rFonts w:cstheme="minorHAnsi"/>
          <w:sz w:val="24"/>
          <w:szCs w:val="24"/>
        </w:rPr>
        <w:t>επιδιωκόμενο σκοπό, εν προκειμένω την αναχαίτιση της περαιτέρω διασποράς του</w:t>
      </w:r>
      <w:r w:rsidR="00DA16BF">
        <w:rPr>
          <w:rFonts w:cstheme="minorHAnsi"/>
          <w:sz w:val="24"/>
          <w:szCs w:val="24"/>
        </w:rPr>
        <w:t xml:space="preserve"> </w:t>
      </w:r>
      <w:proofErr w:type="spellStart"/>
      <w:r w:rsidRPr="00C56EB6">
        <w:rPr>
          <w:rFonts w:cstheme="minorHAnsi"/>
          <w:sz w:val="24"/>
          <w:szCs w:val="24"/>
        </w:rPr>
        <w:t>κορωνοϊού</w:t>
      </w:r>
      <w:proofErr w:type="spellEnd"/>
      <w:r w:rsidRPr="00C56EB6">
        <w:rPr>
          <w:rFonts w:cstheme="minorHAnsi"/>
          <w:sz w:val="24"/>
          <w:szCs w:val="24"/>
        </w:rPr>
        <w:t xml:space="preserve">, </w:t>
      </w:r>
      <w:proofErr w:type="spellStart"/>
      <w:r w:rsidRPr="00C56EB6">
        <w:rPr>
          <w:rFonts w:cstheme="minorHAnsi"/>
          <w:sz w:val="24"/>
          <w:szCs w:val="24"/>
        </w:rPr>
        <w:t>παραβιαζομένης</w:t>
      </w:r>
      <w:proofErr w:type="spellEnd"/>
      <w:r w:rsidRPr="00C56EB6">
        <w:rPr>
          <w:rFonts w:cstheme="minorHAnsi"/>
          <w:sz w:val="24"/>
          <w:szCs w:val="24"/>
        </w:rPr>
        <w:t xml:space="preserve"> έτσι ευθέως της θεμελιώδους συνταγματικής αρχής </w:t>
      </w:r>
      <w:r w:rsidR="00DA16BF">
        <w:rPr>
          <w:rFonts w:cstheme="minorHAnsi"/>
          <w:sz w:val="24"/>
          <w:szCs w:val="24"/>
        </w:rPr>
        <w:t xml:space="preserve">της </w:t>
      </w:r>
      <w:proofErr w:type="spellStart"/>
      <w:r w:rsidRPr="00C56EB6">
        <w:rPr>
          <w:rFonts w:cstheme="minorHAnsi"/>
          <w:sz w:val="24"/>
          <w:szCs w:val="24"/>
        </w:rPr>
        <w:t>αναλογικότητος</w:t>
      </w:r>
      <w:proofErr w:type="spellEnd"/>
      <w:r w:rsidRPr="00C56EB6">
        <w:rPr>
          <w:rFonts w:cstheme="minorHAnsi"/>
          <w:sz w:val="24"/>
          <w:szCs w:val="24"/>
        </w:rPr>
        <w:t xml:space="preserve"> του </w:t>
      </w:r>
      <w:proofErr w:type="spellStart"/>
      <w:r w:rsidRPr="00C56EB6">
        <w:rPr>
          <w:rFonts w:cstheme="minorHAnsi"/>
          <w:sz w:val="24"/>
          <w:szCs w:val="24"/>
        </w:rPr>
        <w:t>άρ</w:t>
      </w:r>
      <w:proofErr w:type="spellEnd"/>
      <w:r w:rsidRPr="00C56EB6">
        <w:rPr>
          <w:rFonts w:cstheme="minorHAnsi"/>
          <w:sz w:val="24"/>
          <w:szCs w:val="24"/>
        </w:rPr>
        <w:t>. 25 Σ. Προς τούτο, σχετικά με το αυτοδιαγνωστικό τεστ που</w:t>
      </w:r>
      <w:r w:rsidR="00DA16BF">
        <w:rPr>
          <w:rFonts w:cstheme="minorHAnsi"/>
          <w:sz w:val="24"/>
          <w:szCs w:val="24"/>
        </w:rPr>
        <w:t xml:space="preserve"> </w:t>
      </w:r>
      <w:r w:rsidRPr="00C56EB6">
        <w:rPr>
          <w:rFonts w:cstheme="minorHAnsi"/>
          <w:sz w:val="24"/>
          <w:szCs w:val="24"/>
        </w:rPr>
        <w:t>παρέχεται στους μαθητές, θα πρέπει να ληφθούν υπ’ όψιν οι εξής παράμετροι:</w:t>
      </w:r>
      <w:r w:rsidR="00DA16BF">
        <w:rPr>
          <w:rFonts w:cstheme="minorHAnsi"/>
          <w:sz w:val="24"/>
          <w:szCs w:val="24"/>
        </w:rPr>
        <w:t xml:space="preserve"> </w:t>
      </w:r>
    </w:p>
    <w:p w:rsidR="00B746E5" w:rsidRDefault="001C033D" w:rsidP="00B746E5">
      <w:pPr>
        <w:autoSpaceDE w:val="0"/>
        <w:autoSpaceDN w:val="0"/>
        <w:adjustRightInd w:val="0"/>
        <w:spacing w:after="0" w:line="240" w:lineRule="auto"/>
        <w:jc w:val="both"/>
        <w:outlineLvl w:val="0"/>
        <w:rPr>
          <w:rFonts w:cstheme="minorHAnsi"/>
          <w:sz w:val="24"/>
          <w:szCs w:val="24"/>
        </w:rPr>
      </w:pPr>
      <w:r w:rsidRPr="00C56EB6">
        <w:rPr>
          <w:rFonts w:cstheme="minorHAnsi"/>
          <w:sz w:val="24"/>
          <w:szCs w:val="24"/>
        </w:rPr>
        <w:t xml:space="preserve">α. </w:t>
      </w:r>
      <w:r w:rsidRPr="00C56EB6">
        <w:rPr>
          <w:rFonts w:cstheme="minorHAnsi"/>
          <w:b/>
          <w:bCs/>
          <w:sz w:val="24"/>
          <w:szCs w:val="24"/>
        </w:rPr>
        <w:t xml:space="preserve">Δεν καθιερώνεται καμία απολύτως διαδικασία διασφάλισης όχι μόνο </w:t>
      </w:r>
      <w:r w:rsidR="00DA16BF">
        <w:rPr>
          <w:rFonts w:cstheme="minorHAnsi"/>
          <w:b/>
          <w:bCs/>
          <w:sz w:val="24"/>
          <w:szCs w:val="24"/>
        </w:rPr>
        <w:t xml:space="preserve">της </w:t>
      </w:r>
      <w:proofErr w:type="spellStart"/>
      <w:r w:rsidRPr="00C56EB6">
        <w:rPr>
          <w:rFonts w:cstheme="minorHAnsi"/>
          <w:b/>
          <w:bCs/>
          <w:sz w:val="24"/>
          <w:szCs w:val="24"/>
        </w:rPr>
        <w:t>lege</w:t>
      </w:r>
      <w:proofErr w:type="spellEnd"/>
      <w:r w:rsidRPr="00C56EB6">
        <w:rPr>
          <w:rFonts w:cstheme="minorHAnsi"/>
          <w:b/>
          <w:bCs/>
          <w:sz w:val="24"/>
          <w:szCs w:val="24"/>
        </w:rPr>
        <w:t xml:space="preserve"> </w:t>
      </w:r>
      <w:proofErr w:type="spellStart"/>
      <w:r w:rsidRPr="00C56EB6">
        <w:rPr>
          <w:rFonts w:cstheme="minorHAnsi"/>
          <w:b/>
          <w:bCs/>
          <w:sz w:val="24"/>
          <w:szCs w:val="24"/>
        </w:rPr>
        <w:t>artis</w:t>
      </w:r>
      <w:proofErr w:type="spellEnd"/>
      <w:r w:rsidRPr="00C56EB6">
        <w:rPr>
          <w:rFonts w:cstheme="minorHAnsi"/>
          <w:b/>
          <w:bCs/>
          <w:sz w:val="24"/>
          <w:szCs w:val="24"/>
        </w:rPr>
        <w:t xml:space="preserve"> διεξαγωγής του αυτοδιαγνωστικού ελέγχου, αλλά και αυτής ταύτης</w:t>
      </w:r>
      <w:r w:rsidR="00DA16BF">
        <w:rPr>
          <w:rFonts w:cstheme="minorHAnsi"/>
          <w:b/>
          <w:bCs/>
          <w:sz w:val="24"/>
          <w:szCs w:val="24"/>
        </w:rPr>
        <w:t xml:space="preserve"> </w:t>
      </w:r>
      <w:r w:rsidRPr="00C56EB6">
        <w:rPr>
          <w:rFonts w:cstheme="minorHAnsi"/>
          <w:b/>
          <w:bCs/>
          <w:sz w:val="24"/>
          <w:szCs w:val="24"/>
        </w:rPr>
        <w:t xml:space="preserve">της υποβολής του προσώπου σε αυτήν, </w:t>
      </w:r>
      <w:r w:rsidRPr="00C56EB6">
        <w:rPr>
          <w:rFonts w:cstheme="minorHAnsi"/>
          <w:sz w:val="24"/>
          <w:szCs w:val="24"/>
        </w:rPr>
        <w:t xml:space="preserve">αφού </w:t>
      </w:r>
      <w:r w:rsidRPr="00C56EB6">
        <w:rPr>
          <w:rFonts w:cstheme="minorHAnsi"/>
          <w:b/>
          <w:bCs/>
          <w:sz w:val="24"/>
          <w:szCs w:val="24"/>
        </w:rPr>
        <w:t>για την απόδειξη του αρνητικού</w:t>
      </w:r>
      <w:r w:rsidR="00DA16BF">
        <w:rPr>
          <w:rFonts w:cstheme="minorHAnsi"/>
          <w:b/>
          <w:bCs/>
          <w:sz w:val="24"/>
          <w:szCs w:val="24"/>
        </w:rPr>
        <w:t xml:space="preserve"> </w:t>
      </w:r>
      <w:r w:rsidRPr="00C56EB6">
        <w:rPr>
          <w:rFonts w:cstheme="minorHAnsi"/>
          <w:b/>
          <w:bCs/>
          <w:sz w:val="24"/>
          <w:szCs w:val="24"/>
        </w:rPr>
        <w:t>αποτελέσματος αρκεί δήλωση των γονέων, χωρίς να εξασφαλίζεται ότι</w:t>
      </w:r>
      <w:r w:rsidR="00DA16BF">
        <w:rPr>
          <w:rFonts w:cstheme="minorHAnsi"/>
          <w:b/>
          <w:bCs/>
          <w:sz w:val="24"/>
          <w:szCs w:val="24"/>
        </w:rPr>
        <w:t xml:space="preserve"> </w:t>
      </w:r>
      <w:r w:rsidRPr="00C56EB6">
        <w:rPr>
          <w:rFonts w:cstheme="minorHAnsi"/>
          <w:b/>
          <w:bCs/>
          <w:sz w:val="24"/>
          <w:szCs w:val="24"/>
        </w:rPr>
        <w:t>πράγματι ο μαθητής έχει υποβληθεί στον διαγνωστικό έλεγχο</w:t>
      </w:r>
      <w:r w:rsidRPr="00C56EB6">
        <w:rPr>
          <w:rFonts w:cstheme="minorHAnsi"/>
          <w:sz w:val="24"/>
          <w:szCs w:val="24"/>
        </w:rPr>
        <w:t>.</w:t>
      </w:r>
      <w:r w:rsidR="00DA16BF">
        <w:rPr>
          <w:rFonts w:cstheme="minorHAnsi"/>
          <w:sz w:val="24"/>
          <w:szCs w:val="24"/>
        </w:rPr>
        <w:t xml:space="preserve"> </w:t>
      </w:r>
    </w:p>
    <w:p w:rsidR="00B746E5" w:rsidRDefault="001C033D" w:rsidP="00B746E5">
      <w:pPr>
        <w:autoSpaceDE w:val="0"/>
        <w:autoSpaceDN w:val="0"/>
        <w:adjustRightInd w:val="0"/>
        <w:spacing w:after="0" w:line="240" w:lineRule="auto"/>
        <w:jc w:val="both"/>
        <w:outlineLvl w:val="0"/>
        <w:rPr>
          <w:rFonts w:cstheme="minorHAnsi"/>
          <w:sz w:val="24"/>
          <w:szCs w:val="24"/>
        </w:rPr>
      </w:pPr>
      <w:r w:rsidRPr="00C56EB6">
        <w:rPr>
          <w:rFonts w:cstheme="minorHAnsi"/>
          <w:sz w:val="24"/>
          <w:szCs w:val="24"/>
        </w:rPr>
        <w:t>β. Η υποβολή στον διαγνωστικό έλεγχο επιβάλλεται να γίνεται προ της Δευτέρας και</w:t>
      </w:r>
      <w:r w:rsidR="00DA16BF">
        <w:rPr>
          <w:rFonts w:cstheme="minorHAnsi"/>
          <w:sz w:val="24"/>
          <w:szCs w:val="24"/>
        </w:rPr>
        <w:t xml:space="preserve"> </w:t>
      </w:r>
      <w:r w:rsidRPr="00C56EB6">
        <w:rPr>
          <w:rFonts w:cstheme="minorHAnsi"/>
          <w:sz w:val="24"/>
          <w:szCs w:val="24"/>
        </w:rPr>
        <w:t xml:space="preserve">της Πέμπτης. Έτσι, </w:t>
      </w:r>
      <w:r w:rsidRPr="00C56EB6">
        <w:rPr>
          <w:rFonts w:cstheme="minorHAnsi"/>
          <w:b/>
          <w:bCs/>
          <w:sz w:val="24"/>
          <w:szCs w:val="24"/>
        </w:rPr>
        <w:t>στα ενδιάμεσα διαστήματα ουδείς μπορεί να εξασφαλίσει ότι</w:t>
      </w:r>
      <w:r w:rsidR="00DA16BF">
        <w:rPr>
          <w:rFonts w:cstheme="minorHAnsi"/>
          <w:b/>
          <w:bCs/>
          <w:sz w:val="24"/>
          <w:szCs w:val="24"/>
        </w:rPr>
        <w:t xml:space="preserve"> </w:t>
      </w:r>
      <w:r w:rsidRPr="00C56EB6">
        <w:rPr>
          <w:rFonts w:cstheme="minorHAnsi"/>
          <w:b/>
          <w:bCs/>
          <w:sz w:val="24"/>
          <w:szCs w:val="24"/>
        </w:rPr>
        <w:t xml:space="preserve">ο μαθητής δεν θα είναι φορέας του </w:t>
      </w:r>
      <w:proofErr w:type="spellStart"/>
      <w:r w:rsidRPr="00C56EB6">
        <w:rPr>
          <w:rFonts w:cstheme="minorHAnsi"/>
          <w:b/>
          <w:bCs/>
          <w:sz w:val="24"/>
          <w:szCs w:val="24"/>
        </w:rPr>
        <w:t>κορωνοϊού</w:t>
      </w:r>
      <w:proofErr w:type="spellEnd"/>
      <w:r w:rsidRPr="00C56EB6">
        <w:rPr>
          <w:rFonts w:cstheme="minorHAnsi"/>
          <w:b/>
          <w:bCs/>
          <w:sz w:val="24"/>
          <w:szCs w:val="24"/>
        </w:rPr>
        <w:t xml:space="preserve"> και δεν θα διασπείρει αυτόν</w:t>
      </w:r>
      <w:r w:rsidR="00DA16BF">
        <w:rPr>
          <w:rFonts w:cstheme="minorHAnsi"/>
          <w:b/>
          <w:bCs/>
          <w:sz w:val="24"/>
          <w:szCs w:val="24"/>
        </w:rPr>
        <w:t xml:space="preserve"> </w:t>
      </w:r>
      <w:r w:rsidRPr="00C56EB6">
        <w:rPr>
          <w:rFonts w:cstheme="minorHAnsi"/>
          <w:b/>
          <w:bCs/>
          <w:sz w:val="24"/>
          <w:szCs w:val="24"/>
        </w:rPr>
        <w:t>στην σχολική κοινότητα</w:t>
      </w:r>
      <w:r w:rsidRPr="00C56EB6">
        <w:rPr>
          <w:rFonts w:cstheme="minorHAnsi"/>
          <w:sz w:val="24"/>
          <w:szCs w:val="24"/>
        </w:rPr>
        <w:t>.</w:t>
      </w:r>
      <w:r w:rsidR="00DA16BF">
        <w:rPr>
          <w:rFonts w:cstheme="minorHAnsi"/>
          <w:sz w:val="24"/>
          <w:szCs w:val="24"/>
        </w:rPr>
        <w:t xml:space="preserve"> </w:t>
      </w:r>
    </w:p>
    <w:p w:rsidR="00B746E5" w:rsidRDefault="001C033D" w:rsidP="00B746E5">
      <w:pPr>
        <w:autoSpaceDE w:val="0"/>
        <w:autoSpaceDN w:val="0"/>
        <w:adjustRightInd w:val="0"/>
        <w:spacing w:after="0" w:line="240" w:lineRule="auto"/>
        <w:jc w:val="both"/>
        <w:outlineLvl w:val="0"/>
        <w:rPr>
          <w:rFonts w:cstheme="minorHAnsi"/>
          <w:sz w:val="24"/>
          <w:szCs w:val="24"/>
        </w:rPr>
      </w:pPr>
      <w:r w:rsidRPr="00C56EB6">
        <w:rPr>
          <w:rFonts w:cstheme="minorHAnsi"/>
          <w:sz w:val="24"/>
          <w:szCs w:val="24"/>
        </w:rPr>
        <w:t xml:space="preserve">γ. </w:t>
      </w:r>
      <w:r w:rsidRPr="00C56EB6">
        <w:rPr>
          <w:rFonts w:cstheme="minorHAnsi"/>
          <w:b/>
          <w:bCs/>
          <w:sz w:val="24"/>
          <w:szCs w:val="24"/>
        </w:rPr>
        <w:t>Εξακολουθεί να υφίσταται ενεργή η υποχρέωση των μαθητών να φέρουν</w:t>
      </w:r>
      <w:r w:rsidR="00DA16BF">
        <w:rPr>
          <w:rFonts w:cstheme="minorHAnsi"/>
          <w:b/>
          <w:bCs/>
          <w:sz w:val="24"/>
          <w:szCs w:val="24"/>
        </w:rPr>
        <w:t xml:space="preserve"> </w:t>
      </w:r>
      <w:r w:rsidRPr="00C56EB6">
        <w:rPr>
          <w:rFonts w:cstheme="minorHAnsi"/>
          <w:b/>
          <w:bCs/>
          <w:sz w:val="24"/>
          <w:szCs w:val="24"/>
        </w:rPr>
        <w:t>μάσκα εντός του σχολικού συγκροτήματος, καθώς και να τηρούν όλα τα έως</w:t>
      </w:r>
      <w:r w:rsidR="00DA16BF">
        <w:rPr>
          <w:rFonts w:cstheme="minorHAnsi"/>
          <w:b/>
          <w:bCs/>
          <w:sz w:val="24"/>
          <w:szCs w:val="24"/>
        </w:rPr>
        <w:t xml:space="preserve"> </w:t>
      </w:r>
      <w:r w:rsidRPr="00C56EB6">
        <w:rPr>
          <w:rFonts w:cstheme="minorHAnsi"/>
          <w:b/>
          <w:bCs/>
          <w:sz w:val="24"/>
          <w:szCs w:val="24"/>
        </w:rPr>
        <w:t>τώρα καθιερωθέντα μέτρα προστασίας</w:t>
      </w:r>
      <w:r w:rsidRPr="00C56EB6">
        <w:rPr>
          <w:rFonts w:cstheme="minorHAnsi"/>
          <w:sz w:val="24"/>
          <w:szCs w:val="24"/>
        </w:rPr>
        <w:t>. Αν πράγματι ο κίνδυνος διασποράς στην</w:t>
      </w:r>
      <w:r w:rsidR="00DA16BF">
        <w:rPr>
          <w:rFonts w:cstheme="minorHAnsi"/>
          <w:sz w:val="24"/>
          <w:szCs w:val="24"/>
        </w:rPr>
        <w:t xml:space="preserve"> </w:t>
      </w:r>
      <w:r w:rsidRPr="00C56EB6">
        <w:rPr>
          <w:rFonts w:cstheme="minorHAnsi"/>
          <w:sz w:val="24"/>
          <w:szCs w:val="24"/>
        </w:rPr>
        <w:t>σχολική κοινότητα κρινόταν από ένα αρνητικό αποτέλεσμα, ουδείς λόγος θα υπήρχε</w:t>
      </w:r>
      <w:r w:rsidR="00DA16BF">
        <w:rPr>
          <w:rFonts w:cstheme="minorHAnsi"/>
          <w:sz w:val="24"/>
          <w:szCs w:val="24"/>
        </w:rPr>
        <w:t xml:space="preserve"> </w:t>
      </w:r>
      <w:r w:rsidRPr="00C56EB6">
        <w:rPr>
          <w:rFonts w:cstheme="minorHAnsi"/>
          <w:sz w:val="24"/>
          <w:szCs w:val="24"/>
        </w:rPr>
        <w:t>να τηρούνται τα λοιπά μέτρα προστασίας εντός του σχολικού συγκροτήματος.</w:t>
      </w:r>
      <w:r w:rsidR="00DA16BF">
        <w:rPr>
          <w:rFonts w:cstheme="minorHAnsi"/>
          <w:sz w:val="24"/>
          <w:szCs w:val="24"/>
        </w:rPr>
        <w:t xml:space="preserve"> </w:t>
      </w:r>
    </w:p>
    <w:p w:rsidR="00B746E5" w:rsidRDefault="001C033D" w:rsidP="00B746E5">
      <w:pPr>
        <w:autoSpaceDE w:val="0"/>
        <w:autoSpaceDN w:val="0"/>
        <w:adjustRightInd w:val="0"/>
        <w:spacing w:after="0" w:line="240" w:lineRule="auto"/>
        <w:jc w:val="both"/>
        <w:outlineLvl w:val="0"/>
        <w:rPr>
          <w:rFonts w:cstheme="minorHAnsi"/>
          <w:sz w:val="24"/>
          <w:szCs w:val="24"/>
        </w:rPr>
      </w:pPr>
      <w:r w:rsidRPr="00C56EB6">
        <w:rPr>
          <w:rFonts w:cstheme="minorHAnsi"/>
          <w:sz w:val="24"/>
          <w:szCs w:val="24"/>
        </w:rPr>
        <w:t>δ. Σε περίπτωση που το αποτέλεσμα του ταχέος αυτοδιαγνωστικού ελέγχου είναι</w:t>
      </w:r>
      <w:r w:rsidR="00DA16BF">
        <w:rPr>
          <w:rFonts w:cstheme="minorHAnsi"/>
          <w:sz w:val="24"/>
          <w:szCs w:val="24"/>
        </w:rPr>
        <w:t xml:space="preserve"> </w:t>
      </w:r>
      <w:r w:rsidRPr="00C56EB6">
        <w:rPr>
          <w:rFonts w:cstheme="minorHAnsi"/>
          <w:sz w:val="24"/>
          <w:szCs w:val="24"/>
        </w:rPr>
        <w:t>θετικό, ο μαθητής υποχρεούται να μεταβεί εντός 24 ωρών σε δημόσια δομή για</w:t>
      </w:r>
      <w:r w:rsidR="00DA16BF">
        <w:rPr>
          <w:rFonts w:cstheme="minorHAnsi"/>
          <w:sz w:val="24"/>
          <w:szCs w:val="24"/>
        </w:rPr>
        <w:t xml:space="preserve"> </w:t>
      </w:r>
      <w:r w:rsidRPr="00C56EB6">
        <w:rPr>
          <w:rFonts w:cstheme="minorHAnsi"/>
          <w:sz w:val="24"/>
          <w:szCs w:val="24"/>
        </w:rPr>
        <w:t>επαναληπτικό έλεγχο (η ίδια υποχρέωση δεν υφίσταται σε περίπτωση αρνητικού</w:t>
      </w:r>
      <w:r w:rsidR="00DA16BF">
        <w:rPr>
          <w:rFonts w:cstheme="minorHAnsi"/>
          <w:sz w:val="24"/>
          <w:szCs w:val="24"/>
        </w:rPr>
        <w:t xml:space="preserve"> </w:t>
      </w:r>
      <w:r w:rsidRPr="00C56EB6">
        <w:rPr>
          <w:rFonts w:cstheme="minorHAnsi"/>
          <w:sz w:val="24"/>
          <w:szCs w:val="24"/>
        </w:rPr>
        <w:t xml:space="preserve">αποτελέσματος), ώστε προκύπτει το εύλογο ερώτημα </w:t>
      </w:r>
      <w:r w:rsidRPr="00C56EB6">
        <w:rPr>
          <w:rFonts w:cstheme="minorHAnsi"/>
          <w:b/>
          <w:bCs/>
          <w:sz w:val="24"/>
          <w:szCs w:val="24"/>
        </w:rPr>
        <w:t>ποιος ο λόγος να γίνει</w:t>
      </w:r>
      <w:r w:rsidR="00DA16BF">
        <w:rPr>
          <w:rFonts w:cstheme="minorHAnsi"/>
          <w:b/>
          <w:bCs/>
          <w:sz w:val="24"/>
          <w:szCs w:val="24"/>
        </w:rPr>
        <w:t xml:space="preserve"> </w:t>
      </w:r>
      <w:r w:rsidRPr="00C56EB6">
        <w:rPr>
          <w:rFonts w:cstheme="minorHAnsi"/>
          <w:b/>
          <w:bCs/>
          <w:sz w:val="24"/>
          <w:szCs w:val="24"/>
        </w:rPr>
        <w:t xml:space="preserve">επαναληπτικός έλεγχος αν το τεστ είναι υψηλής </w:t>
      </w:r>
      <w:r w:rsidRPr="00C56EB6">
        <w:rPr>
          <w:rFonts w:cstheme="minorHAnsi"/>
          <w:b/>
          <w:bCs/>
          <w:sz w:val="24"/>
          <w:szCs w:val="24"/>
        </w:rPr>
        <w:lastRenderedPageBreak/>
        <w:t xml:space="preserve">αποτελεσματικότητας </w:t>
      </w:r>
      <w:r w:rsidRPr="00C56EB6">
        <w:rPr>
          <w:rFonts w:cstheme="minorHAnsi"/>
          <w:sz w:val="24"/>
          <w:szCs w:val="24"/>
        </w:rPr>
        <w:t>και</w:t>
      </w:r>
      <w:r w:rsidR="00DA16BF">
        <w:rPr>
          <w:rFonts w:cstheme="minorHAnsi"/>
          <w:sz w:val="24"/>
          <w:szCs w:val="24"/>
        </w:rPr>
        <w:t xml:space="preserve"> </w:t>
      </w:r>
      <w:r w:rsidRPr="00C56EB6">
        <w:rPr>
          <w:rFonts w:cstheme="minorHAnsi"/>
          <w:b/>
          <w:bCs/>
          <w:sz w:val="24"/>
          <w:szCs w:val="24"/>
        </w:rPr>
        <w:t>γιατί δεν υποχρεούται σε επανέλεγχο αυτός, του οποίου το τεστ είχε αρνητικό</w:t>
      </w:r>
      <w:r w:rsidR="00DA16BF">
        <w:rPr>
          <w:rFonts w:cstheme="minorHAnsi"/>
          <w:b/>
          <w:bCs/>
          <w:sz w:val="24"/>
          <w:szCs w:val="24"/>
        </w:rPr>
        <w:t xml:space="preserve"> </w:t>
      </w:r>
      <w:r w:rsidRPr="00C56EB6">
        <w:rPr>
          <w:rFonts w:cstheme="minorHAnsi"/>
          <w:b/>
          <w:bCs/>
          <w:sz w:val="24"/>
          <w:szCs w:val="24"/>
        </w:rPr>
        <w:t>αποτέλεσμα</w:t>
      </w:r>
      <w:r w:rsidRPr="00C56EB6">
        <w:rPr>
          <w:rFonts w:cstheme="minorHAnsi"/>
          <w:sz w:val="24"/>
          <w:szCs w:val="24"/>
        </w:rPr>
        <w:t>.</w:t>
      </w:r>
      <w:r w:rsidR="00DA16BF">
        <w:rPr>
          <w:rFonts w:cstheme="minorHAnsi"/>
          <w:sz w:val="24"/>
          <w:szCs w:val="24"/>
        </w:rPr>
        <w:t xml:space="preserve"> </w:t>
      </w:r>
    </w:p>
    <w:p w:rsidR="00B746E5" w:rsidRDefault="001C033D" w:rsidP="00B746E5">
      <w:pPr>
        <w:autoSpaceDE w:val="0"/>
        <w:autoSpaceDN w:val="0"/>
        <w:adjustRightInd w:val="0"/>
        <w:spacing w:after="0" w:line="240" w:lineRule="auto"/>
        <w:jc w:val="both"/>
        <w:outlineLvl w:val="0"/>
        <w:rPr>
          <w:rFonts w:cstheme="minorHAnsi"/>
          <w:sz w:val="24"/>
          <w:szCs w:val="24"/>
        </w:rPr>
      </w:pPr>
      <w:r w:rsidRPr="00C56EB6">
        <w:rPr>
          <w:rFonts w:cstheme="minorHAnsi"/>
          <w:sz w:val="24"/>
          <w:szCs w:val="24"/>
        </w:rPr>
        <w:t>ε. Όπως αναγράφεται στο φύλλο οδηγιών χρήσης του παρεχόμενου τεστ και</w:t>
      </w:r>
      <w:r w:rsidR="00DA16BF">
        <w:rPr>
          <w:rFonts w:cstheme="minorHAnsi"/>
          <w:sz w:val="24"/>
          <w:szCs w:val="24"/>
        </w:rPr>
        <w:t xml:space="preserve"> </w:t>
      </w:r>
      <w:r w:rsidRPr="00C56EB6">
        <w:rPr>
          <w:rFonts w:cstheme="minorHAnsi"/>
          <w:sz w:val="24"/>
          <w:szCs w:val="24"/>
        </w:rPr>
        <w:t>ειδικότερα στο Κεφάλαιο που αφορά την “Ερμηνεία των αποτελεσμάτων”, «</w:t>
      </w:r>
      <w:r w:rsidRPr="00C56EB6">
        <w:rPr>
          <w:rFonts w:cstheme="minorHAnsi"/>
          <w:b/>
          <w:bCs/>
          <w:i/>
          <w:iCs/>
          <w:sz w:val="24"/>
          <w:szCs w:val="24"/>
        </w:rPr>
        <w:t>ακόμη κι</w:t>
      </w:r>
      <w:r w:rsidR="00DA16BF">
        <w:rPr>
          <w:rFonts w:cstheme="minorHAnsi"/>
          <w:b/>
          <w:bCs/>
          <w:i/>
          <w:iCs/>
          <w:sz w:val="24"/>
          <w:szCs w:val="24"/>
        </w:rPr>
        <w:t xml:space="preserve"> </w:t>
      </w:r>
      <w:r w:rsidRPr="00C56EB6">
        <w:rPr>
          <w:rFonts w:cstheme="minorHAnsi"/>
          <w:b/>
          <w:bCs/>
          <w:i/>
          <w:iCs/>
          <w:sz w:val="24"/>
          <w:szCs w:val="24"/>
        </w:rPr>
        <w:t>αν το αποτέλεσμα του τεστ είναι αρνητικό, ενδέχεται να υφίσταται λοίμωξη</w:t>
      </w:r>
      <w:r w:rsidRPr="00C56EB6">
        <w:rPr>
          <w:rFonts w:cstheme="minorHAnsi"/>
          <w:sz w:val="24"/>
          <w:szCs w:val="24"/>
        </w:rPr>
        <w:t>»,</w:t>
      </w:r>
      <w:r w:rsidR="00DA16BF">
        <w:rPr>
          <w:rFonts w:cstheme="minorHAnsi"/>
          <w:sz w:val="24"/>
          <w:szCs w:val="24"/>
        </w:rPr>
        <w:t xml:space="preserve"> </w:t>
      </w:r>
      <w:r w:rsidRPr="00C56EB6">
        <w:rPr>
          <w:rFonts w:cstheme="minorHAnsi"/>
          <w:sz w:val="24"/>
          <w:szCs w:val="24"/>
        </w:rPr>
        <w:t xml:space="preserve">ενώ περαιτέρω μνημονεύεται ότι </w:t>
      </w:r>
      <w:r w:rsidRPr="00C56EB6">
        <w:rPr>
          <w:rFonts w:cstheme="minorHAnsi"/>
          <w:i/>
          <w:iCs/>
          <w:sz w:val="24"/>
          <w:szCs w:val="24"/>
        </w:rPr>
        <w:t xml:space="preserve">«… </w:t>
      </w:r>
      <w:r w:rsidRPr="00C56EB6">
        <w:rPr>
          <w:rFonts w:cstheme="minorHAnsi"/>
          <w:b/>
          <w:bCs/>
          <w:i/>
          <w:iCs/>
          <w:sz w:val="24"/>
          <w:szCs w:val="24"/>
        </w:rPr>
        <w:t xml:space="preserve">ο </w:t>
      </w:r>
      <w:proofErr w:type="spellStart"/>
      <w:r w:rsidRPr="00C56EB6">
        <w:rPr>
          <w:rFonts w:cstheme="minorHAnsi"/>
          <w:b/>
          <w:bCs/>
          <w:i/>
          <w:iCs/>
          <w:sz w:val="24"/>
          <w:szCs w:val="24"/>
        </w:rPr>
        <w:t>κορωνοϊός</w:t>
      </w:r>
      <w:proofErr w:type="spellEnd"/>
      <w:r w:rsidRPr="00C56EB6">
        <w:rPr>
          <w:rFonts w:cstheme="minorHAnsi"/>
          <w:b/>
          <w:bCs/>
          <w:i/>
          <w:iCs/>
          <w:sz w:val="24"/>
          <w:szCs w:val="24"/>
        </w:rPr>
        <w:t xml:space="preserve"> δεν μπορεί να ανιχνευθεί</w:t>
      </w:r>
      <w:r w:rsidR="00DA16BF">
        <w:rPr>
          <w:rFonts w:cstheme="minorHAnsi"/>
          <w:b/>
          <w:bCs/>
          <w:i/>
          <w:iCs/>
          <w:sz w:val="24"/>
          <w:szCs w:val="24"/>
        </w:rPr>
        <w:t xml:space="preserve"> </w:t>
      </w:r>
      <w:r w:rsidRPr="00C56EB6">
        <w:rPr>
          <w:rFonts w:cstheme="minorHAnsi"/>
          <w:b/>
          <w:bCs/>
          <w:i/>
          <w:iCs/>
          <w:sz w:val="24"/>
          <w:szCs w:val="24"/>
        </w:rPr>
        <w:t>ακριβώς σε όλες τις φάσεις της λοίμωξης</w:t>
      </w:r>
      <w:r w:rsidRPr="00C56EB6">
        <w:rPr>
          <w:rFonts w:cstheme="minorHAnsi"/>
          <w:sz w:val="24"/>
          <w:szCs w:val="24"/>
        </w:rPr>
        <w:t xml:space="preserve">». Τούτο σημαίνει ότι, </w:t>
      </w:r>
      <w:r w:rsidRPr="00C56EB6">
        <w:rPr>
          <w:rFonts w:cstheme="minorHAnsi"/>
          <w:b/>
          <w:bCs/>
          <w:sz w:val="24"/>
          <w:szCs w:val="24"/>
        </w:rPr>
        <w:t>ακόμη κι αν το</w:t>
      </w:r>
      <w:r w:rsidR="00DA16BF">
        <w:rPr>
          <w:rFonts w:cstheme="minorHAnsi"/>
          <w:b/>
          <w:bCs/>
          <w:sz w:val="24"/>
          <w:szCs w:val="24"/>
        </w:rPr>
        <w:t xml:space="preserve"> </w:t>
      </w:r>
      <w:r w:rsidRPr="00C56EB6">
        <w:rPr>
          <w:rFonts w:cstheme="minorHAnsi"/>
          <w:b/>
          <w:bCs/>
          <w:sz w:val="24"/>
          <w:szCs w:val="24"/>
        </w:rPr>
        <w:t>τεστ έχει αρνητικό αποτέλεσμα, ενδέχεται να υφίσταται λοίμωξη και να</w:t>
      </w:r>
      <w:r w:rsidR="00DA16BF">
        <w:rPr>
          <w:rFonts w:cstheme="minorHAnsi"/>
          <w:b/>
          <w:bCs/>
          <w:sz w:val="24"/>
          <w:szCs w:val="24"/>
        </w:rPr>
        <w:t xml:space="preserve"> </w:t>
      </w:r>
      <w:proofErr w:type="spellStart"/>
      <w:r w:rsidRPr="00C56EB6">
        <w:rPr>
          <w:rFonts w:cstheme="minorHAnsi"/>
          <w:b/>
          <w:bCs/>
          <w:sz w:val="24"/>
          <w:szCs w:val="24"/>
        </w:rPr>
        <w:t>διασπαρεί</w:t>
      </w:r>
      <w:proofErr w:type="spellEnd"/>
      <w:r w:rsidRPr="00C56EB6">
        <w:rPr>
          <w:rFonts w:cstheme="minorHAnsi"/>
          <w:b/>
          <w:bCs/>
          <w:sz w:val="24"/>
          <w:szCs w:val="24"/>
        </w:rPr>
        <w:t xml:space="preserve"> ο ιός στην σχολική κοινότητα</w:t>
      </w:r>
      <w:r w:rsidRPr="00C56EB6">
        <w:rPr>
          <w:rFonts w:cstheme="minorHAnsi"/>
          <w:sz w:val="24"/>
          <w:szCs w:val="24"/>
        </w:rPr>
        <w:t>.</w:t>
      </w:r>
      <w:r w:rsidR="00DA16BF">
        <w:rPr>
          <w:rFonts w:cstheme="minorHAnsi"/>
          <w:sz w:val="24"/>
          <w:szCs w:val="24"/>
        </w:rPr>
        <w:t xml:space="preserve"> </w:t>
      </w:r>
    </w:p>
    <w:p w:rsidR="00DA16BF" w:rsidRDefault="001C033D" w:rsidP="00B746E5">
      <w:pPr>
        <w:autoSpaceDE w:val="0"/>
        <w:autoSpaceDN w:val="0"/>
        <w:adjustRightInd w:val="0"/>
        <w:spacing w:after="0" w:line="240" w:lineRule="auto"/>
        <w:jc w:val="both"/>
        <w:outlineLvl w:val="0"/>
        <w:rPr>
          <w:rFonts w:cstheme="minorHAnsi"/>
          <w:sz w:val="24"/>
          <w:szCs w:val="24"/>
        </w:rPr>
      </w:pPr>
      <w:r w:rsidRPr="00C56EB6">
        <w:rPr>
          <w:rFonts w:cstheme="minorHAnsi"/>
          <w:sz w:val="24"/>
          <w:szCs w:val="24"/>
        </w:rPr>
        <w:t>στ. Όπως αναγράφεται στο φύλλο οδηγιών χρήσης του παρεχόμενου τεστ και</w:t>
      </w:r>
      <w:r w:rsidR="00DA16BF">
        <w:rPr>
          <w:rFonts w:cstheme="minorHAnsi"/>
          <w:sz w:val="24"/>
          <w:szCs w:val="24"/>
        </w:rPr>
        <w:t xml:space="preserve"> </w:t>
      </w:r>
      <w:r w:rsidRPr="00C56EB6">
        <w:rPr>
          <w:rFonts w:cstheme="minorHAnsi"/>
          <w:sz w:val="24"/>
          <w:szCs w:val="24"/>
        </w:rPr>
        <w:t>ειδικότερα στο Κεφάλαιο “Περιορισμοί της μεθόδου”, «</w:t>
      </w:r>
      <w:r w:rsidRPr="00C56EB6">
        <w:rPr>
          <w:rFonts w:cstheme="minorHAnsi"/>
          <w:i/>
          <w:iCs/>
          <w:sz w:val="24"/>
          <w:szCs w:val="24"/>
        </w:rPr>
        <w:t>Το αντιγόνο μπορεί γενικά να</w:t>
      </w:r>
      <w:r w:rsidR="00DA16BF">
        <w:rPr>
          <w:rFonts w:cstheme="minorHAnsi"/>
          <w:i/>
          <w:iCs/>
          <w:sz w:val="24"/>
          <w:szCs w:val="24"/>
        </w:rPr>
        <w:t xml:space="preserve"> </w:t>
      </w:r>
      <w:r w:rsidRPr="00C56EB6">
        <w:rPr>
          <w:rFonts w:cstheme="minorHAnsi"/>
          <w:i/>
          <w:iCs/>
          <w:sz w:val="24"/>
          <w:szCs w:val="24"/>
        </w:rPr>
        <w:t xml:space="preserve">ανιχνευθεί σε πρόσθια ρινικά επιχρίσματα </w:t>
      </w:r>
      <w:r w:rsidRPr="00C56EB6">
        <w:rPr>
          <w:rFonts w:cstheme="minorHAnsi"/>
          <w:b/>
          <w:bCs/>
          <w:i/>
          <w:iCs/>
          <w:sz w:val="24"/>
          <w:szCs w:val="24"/>
        </w:rPr>
        <w:t>κατά την οξεία φάση της λοίμωξης</w:t>
      </w:r>
      <w:r w:rsidRPr="00C56EB6">
        <w:rPr>
          <w:rFonts w:cstheme="minorHAnsi"/>
          <w:sz w:val="24"/>
          <w:szCs w:val="24"/>
        </w:rPr>
        <w:t xml:space="preserve">», </w:t>
      </w:r>
      <w:r w:rsidRPr="00C56EB6">
        <w:rPr>
          <w:rFonts w:cstheme="minorHAnsi"/>
          <w:b/>
          <w:bCs/>
          <w:sz w:val="24"/>
          <w:szCs w:val="24"/>
        </w:rPr>
        <w:t>εξ</w:t>
      </w:r>
      <w:r w:rsidR="00DA16BF">
        <w:rPr>
          <w:rFonts w:cstheme="minorHAnsi"/>
          <w:b/>
          <w:bCs/>
          <w:sz w:val="24"/>
          <w:szCs w:val="24"/>
        </w:rPr>
        <w:t xml:space="preserve"> </w:t>
      </w:r>
      <w:r w:rsidRPr="00C56EB6">
        <w:rPr>
          <w:rFonts w:cstheme="minorHAnsi"/>
          <w:b/>
          <w:bCs/>
          <w:sz w:val="24"/>
          <w:szCs w:val="24"/>
        </w:rPr>
        <w:t>αντιδιαστολής συνάγεται δε ότι στην ήπια φάση της λοίμωξης μπορεί να μην</w:t>
      </w:r>
      <w:r w:rsidR="00DA16BF">
        <w:rPr>
          <w:rFonts w:cstheme="minorHAnsi"/>
          <w:b/>
          <w:bCs/>
          <w:sz w:val="24"/>
          <w:szCs w:val="24"/>
        </w:rPr>
        <w:t xml:space="preserve"> </w:t>
      </w:r>
      <w:r w:rsidRPr="00C56EB6">
        <w:rPr>
          <w:rFonts w:cstheme="minorHAnsi"/>
          <w:b/>
          <w:bCs/>
          <w:sz w:val="24"/>
          <w:szCs w:val="24"/>
        </w:rPr>
        <w:t>ανιχνευθεί το αντιγόνο</w:t>
      </w:r>
      <w:r w:rsidRPr="00C56EB6">
        <w:rPr>
          <w:rFonts w:cstheme="minorHAnsi"/>
          <w:sz w:val="24"/>
          <w:szCs w:val="24"/>
        </w:rPr>
        <w:t>, με αποτέλεσμα να υπάρχει κίνδυνος διασποράς του</w:t>
      </w:r>
      <w:r w:rsidR="00DA16BF">
        <w:rPr>
          <w:rFonts w:cstheme="minorHAnsi"/>
          <w:sz w:val="24"/>
          <w:szCs w:val="24"/>
        </w:rPr>
        <w:t xml:space="preserve"> </w:t>
      </w:r>
      <w:proofErr w:type="spellStart"/>
      <w:r w:rsidRPr="00C56EB6">
        <w:rPr>
          <w:rFonts w:cstheme="minorHAnsi"/>
          <w:sz w:val="24"/>
          <w:szCs w:val="24"/>
        </w:rPr>
        <w:t>κορωνοϊού</w:t>
      </w:r>
      <w:proofErr w:type="spellEnd"/>
      <w:r w:rsidRPr="00C56EB6">
        <w:rPr>
          <w:rFonts w:cstheme="minorHAnsi"/>
          <w:sz w:val="24"/>
          <w:szCs w:val="24"/>
        </w:rPr>
        <w:t xml:space="preserve"> από μαθητή που έφερε βεβαίωση αρνητικού αποτελέσματος. Περαιτέρω</w:t>
      </w:r>
      <w:r w:rsidR="00DA16BF">
        <w:rPr>
          <w:rFonts w:cstheme="minorHAnsi"/>
          <w:sz w:val="24"/>
          <w:szCs w:val="24"/>
        </w:rPr>
        <w:t xml:space="preserve"> </w:t>
      </w:r>
      <w:r w:rsidRPr="00C56EB6">
        <w:rPr>
          <w:rFonts w:cstheme="minorHAnsi"/>
          <w:sz w:val="24"/>
          <w:szCs w:val="24"/>
        </w:rPr>
        <w:t>μνημονεύεται ότι «</w:t>
      </w:r>
      <w:r w:rsidRPr="00C56EB6">
        <w:rPr>
          <w:rFonts w:cstheme="minorHAnsi"/>
          <w:i/>
          <w:iCs/>
          <w:sz w:val="24"/>
          <w:szCs w:val="24"/>
        </w:rPr>
        <w:t>τα αρνητικά αποτελέσματα πρέπει να θεωρούνται προσωρινά και</w:t>
      </w:r>
      <w:r w:rsidR="00DA16BF">
        <w:rPr>
          <w:rFonts w:cstheme="minorHAnsi"/>
          <w:i/>
          <w:iCs/>
          <w:sz w:val="24"/>
          <w:szCs w:val="24"/>
        </w:rPr>
        <w:t xml:space="preserve"> </w:t>
      </w:r>
      <w:r w:rsidRPr="00C56EB6">
        <w:rPr>
          <w:rFonts w:cstheme="minorHAnsi"/>
          <w:i/>
          <w:iCs/>
          <w:sz w:val="24"/>
          <w:szCs w:val="24"/>
        </w:rPr>
        <w:t>θα πρέπει κατά περίπτωση να πραγματοποιείται τεστ PCR προς επιβεβαίωση</w:t>
      </w:r>
      <w:r w:rsidRPr="00C56EB6">
        <w:rPr>
          <w:rFonts w:cstheme="minorHAnsi"/>
          <w:sz w:val="24"/>
          <w:szCs w:val="24"/>
        </w:rPr>
        <w:t>» και</w:t>
      </w:r>
      <w:r w:rsidR="00DA16BF">
        <w:rPr>
          <w:rFonts w:cstheme="minorHAnsi"/>
          <w:sz w:val="24"/>
          <w:szCs w:val="24"/>
        </w:rPr>
        <w:t xml:space="preserve"> </w:t>
      </w:r>
      <w:r w:rsidRPr="00C56EB6">
        <w:rPr>
          <w:rFonts w:cstheme="minorHAnsi"/>
          <w:sz w:val="24"/>
          <w:szCs w:val="24"/>
        </w:rPr>
        <w:t>ότι «</w:t>
      </w:r>
      <w:r w:rsidRPr="00C56EB6">
        <w:rPr>
          <w:rFonts w:cstheme="minorHAnsi"/>
          <w:b/>
          <w:bCs/>
          <w:i/>
          <w:iCs/>
          <w:sz w:val="24"/>
          <w:szCs w:val="24"/>
        </w:rPr>
        <w:t>Τα αρνητικά αποτελέσματα δεν αποκλείουν μια λοίμωξη από SARS-CoV-2</w:t>
      </w:r>
      <w:r w:rsidRPr="00C56EB6">
        <w:rPr>
          <w:rFonts w:cstheme="minorHAnsi"/>
          <w:sz w:val="24"/>
          <w:szCs w:val="24"/>
        </w:rPr>
        <w:t xml:space="preserve">». Κατά τούτο, </w:t>
      </w:r>
      <w:r w:rsidRPr="00C56EB6">
        <w:rPr>
          <w:rFonts w:cstheme="minorHAnsi"/>
          <w:b/>
          <w:bCs/>
          <w:sz w:val="24"/>
          <w:szCs w:val="24"/>
        </w:rPr>
        <w:t>ακόμη και σε περίπτωση μαθητών που φέρουν βεβαίωση</w:t>
      </w:r>
      <w:r w:rsidR="00DA16BF">
        <w:rPr>
          <w:rFonts w:cstheme="minorHAnsi"/>
          <w:b/>
          <w:bCs/>
          <w:sz w:val="24"/>
          <w:szCs w:val="24"/>
        </w:rPr>
        <w:t xml:space="preserve"> </w:t>
      </w:r>
      <w:r w:rsidRPr="00C56EB6">
        <w:rPr>
          <w:rFonts w:cstheme="minorHAnsi"/>
          <w:b/>
          <w:bCs/>
          <w:sz w:val="24"/>
          <w:szCs w:val="24"/>
        </w:rPr>
        <w:t>αρνητικού τεστ, τούτο δεν αποκλείεται να ήταν ψευδώς αρνητικό</w:t>
      </w:r>
      <w:r w:rsidRPr="00C56EB6">
        <w:rPr>
          <w:rFonts w:cstheme="minorHAnsi"/>
          <w:sz w:val="24"/>
          <w:szCs w:val="24"/>
        </w:rPr>
        <w:t>, με κίνδυνο</w:t>
      </w:r>
      <w:r w:rsidR="00DA16BF">
        <w:rPr>
          <w:rFonts w:cstheme="minorHAnsi"/>
          <w:sz w:val="24"/>
          <w:szCs w:val="24"/>
        </w:rPr>
        <w:t xml:space="preserve"> </w:t>
      </w:r>
      <w:r w:rsidRPr="00C56EB6">
        <w:rPr>
          <w:rFonts w:cstheme="minorHAnsi"/>
          <w:sz w:val="24"/>
          <w:szCs w:val="24"/>
        </w:rPr>
        <w:t xml:space="preserve">διασποράς του </w:t>
      </w:r>
      <w:proofErr w:type="spellStart"/>
      <w:r w:rsidRPr="00C56EB6">
        <w:rPr>
          <w:rFonts w:cstheme="minorHAnsi"/>
          <w:sz w:val="24"/>
          <w:szCs w:val="24"/>
        </w:rPr>
        <w:t>κορωνοϊού</w:t>
      </w:r>
      <w:proofErr w:type="spellEnd"/>
      <w:r w:rsidRPr="00C56EB6">
        <w:rPr>
          <w:rFonts w:cstheme="minorHAnsi"/>
          <w:sz w:val="24"/>
          <w:szCs w:val="24"/>
        </w:rPr>
        <w:t xml:space="preserve"> στην σχολική κοινότητα.</w:t>
      </w:r>
      <w:r w:rsidR="00DA16BF">
        <w:rPr>
          <w:rFonts w:cstheme="minorHAnsi"/>
          <w:sz w:val="24"/>
          <w:szCs w:val="24"/>
        </w:rPr>
        <w:t xml:space="preserve"> </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Εν όψει όλων των ανωτέρω, ουδείς εκπαιδευτικός μπορεί να αποκλείσει από</w:t>
      </w:r>
      <w:r w:rsidR="00DA16BF">
        <w:rPr>
          <w:rFonts w:cstheme="minorHAnsi"/>
          <w:sz w:val="24"/>
          <w:szCs w:val="24"/>
        </w:rPr>
        <w:t xml:space="preserve"> </w:t>
      </w:r>
      <w:r w:rsidRPr="00C56EB6">
        <w:rPr>
          <w:rFonts w:cstheme="minorHAnsi"/>
          <w:sz w:val="24"/>
          <w:szCs w:val="24"/>
        </w:rPr>
        <w:t>την εκπαιδευτική διαδικασία μαθητή που δεν επιδεικνύει την προβλεπόμενη στο</w:t>
      </w:r>
      <w:r w:rsidR="00DA16BF">
        <w:rPr>
          <w:rFonts w:cstheme="minorHAnsi"/>
          <w:sz w:val="24"/>
          <w:szCs w:val="24"/>
        </w:rPr>
        <w:t xml:space="preserve"> </w:t>
      </w:r>
      <w:r w:rsidRPr="00C56EB6">
        <w:rPr>
          <w:rFonts w:cstheme="minorHAnsi"/>
          <w:sz w:val="24"/>
          <w:szCs w:val="24"/>
        </w:rPr>
        <w:t xml:space="preserve">άρθρο 2 της υπ’ </w:t>
      </w:r>
      <w:proofErr w:type="spellStart"/>
      <w:r w:rsidRPr="00C56EB6">
        <w:rPr>
          <w:rFonts w:cstheme="minorHAnsi"/>
          <w:sz w:val="24"/>
          <w:szCs w:val="24"/>
        </w:rPr>
        <w:t>αριθμ</w:t>
      </w:r>
      <w:proofErr w:type="spellEnd"/>
      <w:r w:rsidRPr="00C56EB6">
        <w:rPr>
          <w:rFonts w:cstheme="minorHAnsi"/>
          <w:sz w:val="24"/>
          <w:szCs w:val="24"/>
        </w:rPr>
        <w:t>. ΔΙα/Γ.Π.οικ.22437/2021 ΚΥΑ σχολική κάρτα ούτε, βεβαίως,</w:t>
      </w:r>
      <w:r w:rsidR="00DA16BF">
        <w:rPr>
          <w:rFonts w:cstheme="minorHAnsi"/>
          <w:sz w:val="24"/>
          <w:szCs w:val="24"/>
        </w:rPr>
        <w:t xml:space="preserve"> </w:t>
      </w:r>
      <w:r w:rsidRPr="00C56EB6">
        <w:rPr>
          <w:rFonts w:cstheme="minorHAnsi"/>
          <w:sz w:val="24"/>
          <w:szCs w:val="24"/>
        </w:rPr>
        <w:t>μπορεί ο εκπαιδευτικός να επικαλεσθεί συμμόρφωση στον Ν. 4790/2021 και στην</w:t>
      </w:r>
      <w:r w:rsidR="00DA16BF">
        <w:rPr>
          <w:rFonts w:cstheme="minorHAnsi"/>
          <w:sz w:val="24"/>
          <w:szCs w:val="24"/>
        </w:rPr>
        <w:t xml:space="preserve"> </w:t>
      </w:r>
      <w:r w:rsidRPr="00C56EB6">
        <w:rPr>
          <w:rFonts w:cstheme="minorHAnsi"/>
          <w:sz w:val="24"/>
          <w:szCs w:val="24"/>
        </w:rPr>
        <w:t xml:space="preserve">ανωτέρω ΚΥΑ. Και τούτο διότι σε αυτήν την περίπτωση </w:t>
      </w:r>
      <w:r w:rsidRPr="00C56EB6">
        <w:rPr>
          <w:rFonts w:cstheme="minorHAnsi"/>
          <w:b/>
          <w:bCs/>
          <w:sz w:val="24"/>
          <w:szCs w:val="24"/>
        </w:rPr>
        <w:t>θα πρόκειται περί</w:t>
      </w:r>
      <w:r w:rsidR="00DA16BF">
        <w:rPr>
          <w:rFonts w:cstheme="minorHAnsi"/>
          <w:b/>
          <w:bCs/>
          <w:sz w:val="24"/>
          <w:szCs w:val="24"/>
        </w:rPr>
        <w:t xml:space="preserve"> </w:t>
      </w:r>
      <w:r w:rsidRPr="00C56EB6">
        <w:rPr>
          <w:rFonts w:cstheme="minorHAnsi"/>
          <w:b/>
          <w:bCs/>
          <w:sz w:val="24"/>
          <w:szCs w:val="24"/>
        </w:rPr>
        <w:t>συμμόρφωσης σε προδήλως παράνομη και αντισυνταγματική εντολή</w:t>
      </w:r>
      <w:r w:rsidRPr="00C56EB6">
        <w:rPr>
          <w:rFonts w:cstheme="minorHAnsi"/>
          <w:sz w:val="24"/>
          <w:szCs w:val="24"/>
        </w:rPr>
        <w:t>.</w:t>
      </w:r>
    </w:p>
    <w:p w:rsidR="00DA16BF"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Σύμφωνα δε με το άρθρο 25 του Ν. 3528/2007 (Κώδικας Δημοσίων, πολιτικών,</w:t>
      </w:r>
      <w:r w:rsidR="00DA16BF">
        <w:rPr>
          <w:rFonts w:cstheme="minorHAnsi"/>
          <w:sz w:val="24"/>
          <w:szCs w:val="24"/>
        </w:rPr>
        <w:t xml:space="preserve"> </w:t>
      </w:r>
      <w:r w:rsidRPr="00C56EB6">
        <w:rPr>
          <w:rFonts w:cstheme="minorHAnsi"/>
          <w:sz w:val="24"/>
          <w:szCs w:val="24"/>
        </w:rPr>
        <w:t>διοικητικών υπαλλήλων και υπαλλήλων ΝΠΔΔ): «</w:t>
      </w:r>
      <w:r w:rsidRPr="00C56EB6">
        <w:rPr>
          <w:rFonts w:cstheme="minorHAnsi"/>
          <w:i/>
          <w:iCs/>
          <w:sz w:val="24"/>
          <w:szCs w:val="24"/>
        </w:rPr>
        <w:t>1. Ο υπάλληλος είναι υπεύθυνος</w:t>
      </w:r>
      <w:r w:rsidR="00DA16BF">
        <w:rPr>
          <w:rFonts w:cstheme="minorHAnsi"/>
          <w:i/>
          <w:iCs/>
          <w:sz w:val="24"/>
          <w:szCs w:val="24"/>
        </w:rPr>
        <w:t xml:space="preserve"> </w:t>
      </w:r>
      <w:r w:rsidRPr="00C56EB6">
        <w:rPr>
          <w:rFonts w:cstheme="minorHAnsi"/>
          <w:i/>
          <w:iCs/>
          <w:sz w:val="24"/>
          <w:szCs w:val="24"/>
        </w:rPr>
        <w:t>για την εκτέλεση των καθηκόντων του και τη νομιμότητα των υπηρεσιακών του</w:t>
      </w:r>
      <w:r w:rsidR="00DA16BF">
        <w:rPr>
          <w:rFonts w:cstheme="minorHAnsi"/>
          <w:i/>
          <w:iCs/>
          <w:sz w:val="24"/>
          <w:szCs w:val="24"/>
        </w:rPr>
        <w:t xml:space="preserve"> </w:t>
      </w:r>
      <w:r w:rsidRPr="00C56EB6">
        <w:rPr>
          <w:rFonts w:cstheme="minorHAnsi"/>
          <w:i/>
          <w:iCs/>
          <w:sz w:val="24"/>
          <w:szCs w:val="24"/>
        </w:rPr>
        <w:t>ενεργειών. 2. Ο υπάλληλος οφείλει να υπακούει στις διαταγές προϊσταμένων του.</w:t>
      </w:r>
      <w:r w:rsidR="00DA16BF">
        <w:rPr>
          <w:rFonts w:cstheme="minorHAnsi"/>
          <w:i/>
          <w:iCs/>
          <w:sz w:val="24"/>
          <w:szCs w:val="24"/>
        </w:rPr>
        <w:t xml:space="preserve"> </w:t>
      </w:r>
      <w:r w:rsidRPr="00C56EB6">
        <w:rPr>
          <w:rFonts w:cstheme="minorHAnsi"/>
          <w:i/>
          <w:iCs/>
          <w:sz w:val="24"/>
          <w:szCs w:val="24"/>
        </w:rPr>
        <w:t>Όταν όμως εκτελεί διαταγή, την οποία θεωρεί παράνομη, οφείλει, πριν την εκτέλεση,</w:t>
      </w:r>
      <w:r w:rsidR="00DA16BF">
        <w:rPr>
          <w:rFonts w:cstheme="minorHAnsi"/>
          <w:i/>
          <w:iCs/>
          <w:sz w:val="24"/>
          <w:szCs w:val="24"/>
        </w:rPr>
        <w:t xml:space="preserve"> </w:t>
      </w:r>
      <w:r w:rsidRPr="00C56EB6">
        <w:rPr>
          <w:rFonts w:cstheme="minorHAnsi"/>
          <w:i/>
          <w:iCs/>
          <w:sz w:val="24"/>
          <w:szCs w:val="24"/>
        </w:rPr>
        <w:t>να αναφέρει εγγράφως την αντίθετη γνώμη του και να εκτελέσει τη διαταγή χωρίς</w:t>
      </w:r>
      <w:r w:rsidR="00DA16BF">
        <w:rPr>
          <w:rFonts w:cstheme="minorHAnsi"/>
          <w:i/>
          <w:iCs/>
          <w:sz w:val="24"/>
          <w:szCs w:val="24"/>
        </w:rPr>
        <w:t xml:space="preserve"> </w:t>
      </w:r>
      <w:r w:rsidRPr="00C56EB6">
        <w:rPr>
          <w:rFonts w:cstheme="minorHAnsi"/>
          <w:i/>
          <w:iCs/>
          <w:sz w:val="24"/>
          <w:szCs w:val="24"/>
        </w:rPr>
        <w:t>υπαίτια καθυστέρηση. Η διαταγή δεν προσκτάται νομιμότητα εκ του ότι ο υπάλληλος</w:t>
      </w:r>
      <w:r w:rsidR="00DA16BF">
        <w:rPr>
          <w:rFonts w:cstheme="minorHAnsi"/>
          <w:i/>
          <w:iCs/>
          <w:sz w:val="24"/>
          <w:szCs w:val="24"/>
        </w:rPr>
        <w:t xml:space="preserve"> </w:t>
      </w:r>
      <w:r w:rsidRPr="00C56EB6">
        <w:rPr>
          <w:rFonts w:cstheme="minorHAnsi"/>
          <w:i/>
          <w:iCs/>
          <w:sz w:val="24"/>
          <w:szCs w:val="24"/>
        </w:rPr>
        <w:t>οφείλει να υπακούσει σε αυτήν. 3. Αν η διαταγή είναι προδήλως αντισυνταγματική ή</w:t>
      </w:r>
      <w:r w:rsidR="00DA16BF">
        <w:rPr>
          <w:rFonts w:cstheme="minorHAnsi"/>
          <w:i/>
          <w:iCs/>
          <w:sz w:val="24"/>
          <w:szCs w:val="24"/>
        </w:rPr>
        <w:t xml:space="preserve"> </w:t>
      </w:r>
      <w:r w:rsidRPr="00C56EB6">
        <w:rPr>
          <w:rFonts w:cstheme="minorHAnsi"/>
          <w:i/>
          <w:iCs/>
          <w:sz w:val="24"/>
          <w:szCs w:val="24"/>
        </w:rPr>
        <w:t>παράνομη, ο υπάλληλος οφείλει να μην την εκτελέσει και να το αναφέρει χωρίς</w:t>
      </w:r>
      <w:r w:rsidR="00DA16BF">
        <w:rPr>
          <w:rFonts w:cstheme="minorHAnsi"/>
          <w:i/>
          <w:iCs/>
          <w:sz w:val="24"/>
          <w:szCs w:val="24"/>
        </w:rPr>
        <w:t xml:space="preserve"> </w:t>
      </w:r>
      <w:r w:rsidRPr="00C56EB6">
        <w:rPr>
          <w:rFonts w:cstheme="minorHAnsi"/>
          <w:i/>
          <w:iCs/>
          <w:sz w:val="24"/>
          <w:szCs w:val="24"/>
        </w:rPr>
        <w:t>αναβολή. …</w:t>
      </w:r>
      <w:r w:rsidRPr="00C56EB6">
        <w:rPr>
          <w:rFonts w:cstheme="minorHAnsi"/>
          <w:sz w:val="24"/>
          <w:szCs w:val="24"/>
        </w:rPr>
        <w:t>».</w:t>
      </w:r>
    </w:p>
    <w:p w:rsidR="00B746E5"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Τέλος, σύμφωνα με το άρθρο 36 της ΥΑ Φ.3//2002, «</w:t>
      </w:r>
      <w:r w:rsidRPr="00C56EB6">
        <w:rPr>
          <w:rFonts w:cstheme="minorHAnsi"/>
          <w:i/>
          <w:iCs/>
          <w:sz w:val="24"/>
          <w:szCs w:val="24"/>
        </w:rPr>
        <w:t>οι εκπαιδευτικοί</w:t>
      </w:r>
      <w:r w:rsidR="00DA16BF">
        <w:rPr>
          <w:rFonts w:cstheme="minorHAnsi"/>
          <w:i/>
          <w:iCs/>
          <w:sz w:val="24"/>
          <w:szCs w:val="24"/>
        </w:rPr>
        <w:t xml:space="preserve"> </w:t>
      </w:r>
      <w:r w:rsidRPr="00C56EB6">
        <w:rPr>
          <w:rFonts w:cstheme="minorHAnsi"/>
          <w:i/>
          <w:iCs/>
          <w:sz w:val="24"/>
          <w:szCs w:val="24"/>
        </w:rPr>
        <w:t>επιτελούν έργο υψηλής κοινωνικής ευθύνης. Στο έργο τους περιλαμβάνεται η</w:t>
      </w:r>
      <w:r w:rsidR="00DA16BF">
        <w:rPr>
          <w:rFonts w:cstheme="minorHAnsi"/>
          <w:i/>
          <w:iCs/>
          <w:sz w:val="24"/>
          <w:szCs w:val="24"/>
        </w:rPr>
        <w:t xml:space="preserve"> </w:t>
      </w:r>
      <w:r w:rsidRPr="00C56EB6">
        <w:rPr>
          <w:rFonts w:cstheme="minorHAnsi"/>
          <w:i/>
          <w:iCs/>
          <w:sz w:val="24"/>
          <w:szCs w:val="24"/>
        </w:rPr>
        <w:t>διδασκαλία, η εκπαίδευση και η διαπαιδαγώγηση των μαθητών. Η πρόοδος, η</w:t>
      </w:r>
      <w:r w:rsidR="00DA16BF">
        <w:rPr>
          <w:rFonts w:cstheme="minorHAnsi"/>
          <w:i/>
          <w:iCs/>
          <w:sz w:val="24"/>
          <w:szCs w:val="24"/>
        </w:rPr>
        <w:t xml:space="preserve"> </w:t>
      </w:r>
      <w:r w:rsidRPr="00C56EB6">
        <w:rPr>
          <w:rFonts w:cstheme="minorHAnsi"/>
          <w:i/>
          <w:iCs/>
          <w:sz w:val="24"/>
          <w:szCs w:val="24"/>
        </w:rPr>
        <w:t>οικονομική ανάπτυξη, ο πολιτισμός και η συνοχή της κοινωνίας εξαρτώνται σε μεγάλο</w:t>
      </w:r>
      <w:r w:rsidR="00DA16BF">
        <w:rPr>
          <w:rFonts w:cstheme="minorHAnsi"/>
          <w:i/>
          <w:iCs/>
          <w:sz w:val="24"/>
          <w:szCs w:val="24"/>
        </w:rPr>
        <w:t xml:space="preserve"> </w:t>
      </w:r>
      <w:r w:rsidRPr="00C56EB6">
        <w:rPr>
          <w:rFonts w:cstheme="minorHAnsi"/>
          <w:i/>
          <w:iCs/>
          <w:sz w:val="24"/>
          <w:szCs w:val="24"/>
        </w:rPr>
        <w:t>βαθμό από την ποιότητα της εκπαίδευσης και κατ’ επέκταση από τη συμβολή και την</w:t>
      </w:r>
      <w:r w:rsidR="00DA16BF">
        <w:rPr>
          <w:rFonts w:cstheme="minorHAnsi"/>
          <w:i/>
          <w:iCs/>
          <w:sz w:val="24"/>
          <w:szCs w:val="24"/>
        </w:rPr>
        <w:t xml:space="preserve"> </w:t>
      </w:r>
      <w:r w:rsidRPr="00C56EB6">
        <w:rPr>
          <w:rFonts w:cstheme="minorHAnsi"/>
          <w:i/>
          <w:iCs/>
          <w:sz w:val="24"/>
          <w:szCs w:val="24"/>
        </w:rPr>
        <w:t>προσπάθεια των εκπαιδευτικών. Τα καθήκοντα και οι αρμοδιότητες των</w:t>
      </w:r>
      <w:r w:rsidR="00DA16BF">
        <w:rPr>
          <w:rFonts w:cstheme="minorHAnsi"/>
          <w:i/>
          <w:iCs/>
          <w:sz w:val="24"/>
          <w:szCs w:val="24"/>
        </w:rPr>
        <w:t xml:space="preserve"> </w:t>
      </w:r>
      <w:r w:rsidRPr="00C56EB6">
        <w:rPr>
          <w:rFonts w:cstheme="minorHAnsi"/>
          <w:i/>
          <w:iCs/>
          <w:sz w:val="24"/>
          <w:szCs w:val="24"/>
        </w:rPr>
        <w:t>εκπαιδευτικών οφείλουν να εναρμονίζονται με τους στόχους αυτούς</w:t>
      </w:r>
      <w:r w:rsidRPr="00C56EB6">
        <w:rPr>
          <w:rFonts w:cstheme="minorHAnsi"/>
          <w:sz w:val="24"/>
          <w:szCs w:val="24"/>
        </w:rPr>
        <w:t>».</w:t>
      </w:r>
      <w:r w:rsidR="00DA16BF">
        <w:rPr>
          <w:rFonts w:cstheme="minorHAnsi"/>
          <w:sz w:val="24"/>
          <w:szCs w:val="24"/>
        </w:rPr>
        <w:t xml:space="preserve"> </w:t>
      </w:r>
    </w:p>
    <w:p w:rsidR="00DA16BF" w:rsidRDefault="001C033D" w:rsidP="00DA16BF">
      <w:pPr>
        <w:autoSpaceDE w:val="0"/>
        <w:autoSpaceDN w:val="0"/>
        <w:adjustRightInd w:val="0"/>
        <w:spacing w:after="0" w:line="240" w:lineRule="auto"/>
        <w:ind w:firstLine="720"/>
        <w:jc w:val="both"/>
        <w:outlineLvl w:val="0"/>
        <w:rPr>
          <w:rFonts w:cstheme="minorHAnsi"/>
          <w:sz w:val="24"/>
          <w:szCs w:val="24"/>
        </w:rPr>
      </w:pPr>
      <w:r w:rsidRPr="00C56EB6">
        <w:rPr>
          <w:rFonts w:cstheme="minorHAnsi"/>
          <w:sz w:val="24"/>
          <w:szCs w:val="24"/>
        </w:rPr>
        <w:t>Από την ανωτέρω διάταξη προκύπτει καταφανώς ότι ο ρόλος των</w:t>
      </w:r>
      <w:r w:rsidR="00DA16BF">
        <w:rPr>
          <w:rFonts w:cstheme="minorHAnsi"/>
          <w:sz w:val="24"/>
          <w:szCs w:val="24"/>
        </w:rPr>
        <w:t xml:space="preserve"> </w:t>
      </w:r>
      <w:r w:rsidRPr="00C56EB6">
        <w:rPr>
          <w:rFonts w:cstheme="minorHAnsi"/>
          <w:sz w:val="24"/>
          <w:szCs w:val="24"/>
        </w:rPr>
        <w:t>εκπαιδευτικών πρέπει να είναι συνυφασμένος με την διδασκαλία, την εκπαίδευση και</w:t>
      </w:r>
      <w:r w:rsidR="00DA16BF">
        <w:rPr>
          <w:rFonts w:cstheme="minorHAnsi"/>
          <w:sz w:val="24"/>
          <w:szCs w:val="24"/>
        </w:rPr>
        <w:t xml:space="preserve"> </w:t>
      </w:r>
      <w:r w:rsidRPr="00C56EB6">
        <w:rPr>
          <w:rFonts w:cstheme="minorHAnsi"/>
          <w:sz w:val="24"/>
          <w:szCs w:val="24"/>
        </w:rPr>
        <w:t>την διαπαιδαγώγηση των μαθητών, ενώ τυχόν εξαναγκασμός σε υποβολή αυτών σε</w:t>
      </w:r>
      <w:r w:rsidR="00DA16BF">
        <w:rPr>
          <w:rFonts w:cstheme="minorHAnsi"/>
          <w:sz w:val="24"/>
          <w:szCs w:val="24"/>
        </w:rPr>
        <w:t xml:space="preserve"> </w:t>
      </w:r>
      <w:r w:rsidRPr="00C56EB6">
        <w:rPr>
          <w:rFonts w:cstheme="minorHAnsi"/>
          <w:sz w:val="24"/>
          <w:szCs w:val="24"/>
        </w:rPr>
        <w:t xml:space="preserve">διαγνωστικό έλεγχο </w:t>
      </w:r>
      <w:proofErr w:type="spellStart"/>
      <w:r w:rsidRPr="00C56EB6">
        <w:rPr>
          <w:rFonts w:cstheme="minorHAnsi"/>
          <w:sz w:val="24"/>
          <w:szCs w:val="24"/>
        </w:rPr>
        <w:t>νόσησης</w:t>
      </w:r>
      <w:proofErr w:type="spellEnd"/>
      <w:r w:rsidRPr="00C56EB6">
        <w:rPr>
          <w:rFonts w:cstheme="minorHAnsi"/>
          <w:sz w:val="24"/>
          <w:szCs w:val="24"/>
        </w:rPr>
        <w:t xml:space="preserve"> από τον </w:t>
      </w:r>
      <w:proofErr w:type="spellStart"/>
      <w:r w:rsidRPr="00C56EB6">
        <w:rPr>
          <w:rFonts w:cstheme="minorHAnsi"/>
          <w:sz w:val="24"/>
          <w:szCs w:val="24"/>
        </w:rPr>
        <w:t>κορωνοϊό</w:t>
      </w:r>
      <w:proofErr w:type="spellEnd"/>
      <w:r w:rsidRPr="00C56EB6">
        <w:rPr>
          <w:rFonts w:cstheme="minorHAnsi"/>
          <w:sz w:val="24"/>
          <w:szCs w:val="24"/>
        </w:rPr>
        <w:t xml:space="preserve"> COVID-19, διά της απειλής</w:t>
      </w:r>
      <w:r w:rsidR="00DA16BF">
        <w:rPr>
          <w:rFonts w:cstheme="minorHAnsi"/>
          <w:sz w:val="24"/>
          <w:szCs w:val="24"/>
        </w:rPr>
        <w:t xml:space="preserve"> </w:t>
      </w:r>
      <w:r w:rsidRPr="00C56EB6">
        <w:rPr>
          <w:rFonts w:cstheme="minorHAnsi"/>
          <w:sz w:val="24"/>
          <w:szCs w:val="24"/>
        </w:rPr>
        <w:t xml:space="preserve">αποκλεισμού από την εκπαιδευτική διαδικασία, </w:t>
      </w:r>
      <w:r w:rsidRPr="00C56EB6">
        <w:rPr>
          <w:rFonts w:cstheme="minorHAnsi"/>
          <w:b/>
          <w:bCs/>
          <w:sz w:val="24"/>
          <w:szCs w:val="24"/>
        </w:rPr>
        <w:t>όχι απλώς έρχεται σε αντίθεση με</w:t>
      </w:r>
      <w:r w:rsidR="00DA16BF">
        <w:rPr>
          <w:rFonts w:cstheme="minorHAnsi"/>
          <w:b/>
          <w:bCs/>
          <w:sz w:val="24"/>
          <w:szCs w:val="24"/>
        </w:rPr>
        <w:t xml:space="preserve"> </w:t>
      </w:r>
      <w:r w:rsidRPr="00C56EB6">
        <w:rPr>
          <w:rFonts w:cstheme="minorHAnsi"/>
          <w:b/>
          <w:bCs/>
          <w:sz w:val="24"/>
          <w:szCs w:val="24"/>
        </w:rPr>
        <w:t xml:space="preserve">τον ανωτέρω ρόλο τους, αλλά καθιστά την συμπεριφορά τους </w:t>
      </w:r>
      <w:proofErr w:type="spellStart"/>
      <w:r w:rsidRPr="00C56EB6">
        <w:rPr>
          <w:rFonts w:cstheme="minorHAnsi"/>
          <w:b/>
          <w:bCs/>
          <w:sz w:val="24"/>
          <w:szCs w:val="24"/>
        </w:rPr>
        <w:t>ελεγκτέα</w:t>
      </w:r>
      <w:proofErr w:type="spellEnd"/>
      <w:r w:rsidRPr="00C56EB6">
        <w:rPr>
          <w:rFonts w:cstheme="minorHAnsi"/>
          <w:b/>
          <w:bCs/>
          <w:sz w:val="24"/>
          <w:szCs w:val="24"/>
        </w:rPr>
        <w:t xml:space="preserve"> τόσο</w:t>
      </w:r>
      <w:r w:rsidR="00DA16BF">
        <w:rPr>
          <w:rFonts w:cstheme="minorHAnsi"/>
          <w:b/>
          <w:bCs/>
          <w:sz w:val="24"/>
          <w:szCs w:val="24"/>
        </w:rPr>
        <w:t xml:space="preserve"> </w:t>
      </w:r>
      <w:r w:rsidRPr="00C56EB6">
        <w:rPr>
          <w:rFonts w:cstheme="minorHAnsi"/>
          <w:b/>
          <w:bCs/>
          <w:sz w:val="24"/>
          <w:szCs w:val="24"/>
        </w:rPr>
        <w:t>από πειθαρχικής όσο και από ποινικής απόψεως</w:t>
      </w:r>
      <w:r w:rsidRPr="00C56EB6">
        <w:rPr>
          <w:rFonts w:cstheme="minorHAnsi"/>
          <w:sz w:val="24"/>
          <w:szCs w:val="24"/>
        </w:rPr>
        <w:t xml:space="preserve">, καθισταμένης </w:t>
      </w:r>
      <w:proofErr w:type="spellStart"/>
      <w:r w:rsidRPr="00C56EB6">
        <w:rPr>
          <w:rFonts w:cstheme="minorHAnsi"/>
          <w:sz w:val="24"/>
          <w:szCs w:val="24"/>
        </w:rPr>
        <w:t>ερευνητέας</w:t>
      </w:r>
      <w:proofErr w:type="spellEnd"/>
      <w:r w:rsidRPr="00C56EB6">
        <w:rPr>
          <w:rFonts w:cstheme="minorHAnsi"/>
          <w:sz w:val="24"/>
          <w:szCs w:val="24"/>
        </w:rPr>
        <w:t xml:space="preserve"> </w:t>
      </w:r>
      <w:r w:rsidR="00DA16BF">
        <w:rPr>
          <w:rFonts w:cstheme="minorHAnsi"/>
          <w:sz w:val="24"/>
          <w:szCs w:val="24"/>
        </w:rPr>
        <w:t xml:space="preserve">της </w:t>
      </w:r>
      <w:r w:rsidRPr="00C56EB6">
        <w:rPr>
          <w:rFonts w:cstheme="minorHAnsi"/>
          <w:sz w:val="24"/>
          <w:szCs w:val="24"/>
        </w:rPr>
        <w:t>στοιχειοθέτησης του εγκλήματος της παράνομης βίας κατ’ άρθρον 330 του Ποινικού</w:t>
      </w:r>
      <w:r w:rsidR="00DA16BF">
        <w:rPr>
          <w:rFonts w:cstheme="minorHAnsi"/>
          <w:sz w:val="24"/>
          <w:szCs w:val="24"/>
        </w:rPr>
        <w:t xml:space="preserve"> </w:t>
      </w:r>
      <w:r w:rsidRPr="00C56EB6">
        <w:rPr>
          <w:rFonts w:cstheme="minorHAnsi"/>
          <w:sz w:val="24"/>
          <w:szCs w:val="24"/>
        </w:rPr>
        <w:t>Κώδικα, άλλως της παραβάσεως καθήκοντος κατ’ άρθρον 259 ΠΚ, ενώ περαιτέρω</w:t>
      </w:r>
      <w:r w:rsidR="00DA16BF">
        <w:rPr>
          <w:rFonts w:cstheme="minorHAnsi"/>
          <w:sz w:val="24"/>
          <w:szCs w:val="24"/>
        </w:rPr>
        <w:t xml:space="preserve"> </w:t>
      </w:r>
      <w:r w:rsidRPr="00C56EB6">
        <w:rPr>
          <w:rFonts w:cstheme="minorHAnsi"/>
          <w:sz w:val="24"/>
          <w:szCs w:val="24"/>
        </w:rPr>
        <w:t>ευθύνη μπορεί να προκύψει σε περίπτωση που μαθητής, κατόπιν εξαναγκασμένης</w:t>
      </w:r>
      <w:r w:rsidR="00DA16BF">
        <w:rPr>
          <w:rFonts w:cstheme="minorHAnsi"/>
          <w:sz w:val="24"/>
          <w:szCs w:val="24"/>
        </w:rPr>
        <w:t xml:space="preserve"> </w:t>
      </w:r>
      <w:r w:rsidRPr="00C56EB6">
        <w:rPr>
          <w:rFonts w:cstheme="minorHAnsi"/>
          <w:sz w:val="24"/>
          <w:szCs w:val="24"/>
        </w:rPr>
        <w:t>υποβολής σε αυτοδιαγνωστικό έλεγχο, υποστεί σωματική βλάβη.</w:t>
      </w:r>
      <w:r w:rsidR="00DA16BF">
        <w:rPr>
          <w:rFonts w:cstheme="minorHAnsi"/>
          <w:sz w:val="24"/>
          <w:szCs w:val="24"/>
        </w:rPr>
        <w:t xml:space="preserve"> </w:t>
      </w:r>
    </w:p>
    <w:p w:rsidR="00DA16BF" w:rsidRPr="00B746E5" w:rsidRDefault="001C033D" w:rsidP="00DA16BF">
      <w:pPr>
        <w:autoSpaceDE w:val="0"/>
        <w:autoSpaceDN w:val="0"/>
        <w:adjustRightInd w:val="0"/>
        <w:spacing w:after="0" w:line="240" w:lineRule="auto"/>
        <w:ind w:firstLine="720"/>
        <w:jc w:val="both"/>
        <w:outlineLvl w:val="0"/>
        <w:rPr>
          <w:rFonts w:cstheme="minorHAnsi"/>
          <w:bCs/>
          <w:sz w:val="24"/>
          <w:szCs w:val="24"/>
        </w:rPr>
      </w:pPr>
      <w:r w:rsidRPr="00C56EB6">
        <w:rPr>
          <w:rFonts w:cstheme="minorHAnsi"/>
          <w:sz w:val="24"/>
          <w:szCs w:val="24"/>
        </w:rPr>
        <w:t>Τέλος, μόλις που χρειάζεται να αναφερθεί ότι με την διαδικασία δήλωσης του</w:t>
      </w:r>
      <w:r w:rsidR="00DA16BF">
        <w:rPr>
          <w:rFonts w:cstheme="minorHAnsi"/>
          <w:sz w:val="24"/>
          <w:szCs w:val="24"/>
        </w:rPr>
        <w:t xml:space="preserve"> </w:t>
      </w:r>
      <w:r w:rsidRPr="00C56EB6">
        <w:rPr>
          <w:rFonts w:cstheme="minorHAnsi"/>
          <w:sz w:val="24"/>
          <w:szCs w:val="24"/>
        </w:rPr>
        <w:t>αποτελέσματος του τεστ, όπως περιγράφεται στο άρθρο 2 παρ. 3 της ανωτέρω ΚΥΑ,</w:t>
      </w:r>
      <w:r w:rsidR="00DA16BF">
        <w:rPr>
          <w:rFonts w:cstheme="minorHAnsi"/>
          <w:sz w:val="24"/>
          <w:szCs w:val="24"/>
        </w:rPr>
        <w:t xml:space="preserve"> </w:t>
      </w:r>
      <w:r w:rsidRPr="00C56EB6">
        <w:rPr>
          <w:rFonts w:cstheme="minorHAnsi"/>
          <w:b/>
          <w:bCs/>
          <w:sz w:val="24"/>
          <w:szCs w:val="24"/>
        </w:rPr>
        <w:t xml:space="preserve">δεν </w:t>
      </w:r>
      <w:r w:rsidRPr="00C56EB6">
        <w:rPr>
          <w:rFonts w:cstheme="minorHAnsi"/>
          <w:b/>
          <w:bCs/>
          <w:sz w:val="24"/>
          <w:szCs w:val="24"/>
        </w:rPr>
        <w:lastRenderedPageBreak/>
        <w:t>διασφαλίζεται το απόρρητο των αποτελεσμάτων του τεστ, το οποίο, ως</w:t>
      </w:r>
      <w:r w:rsidR="00DA16BF">
        <w:rPr>
          <w:rFonts w:cstheme="minorHAnsi"/>
          <w:b/>
          <w:bCs/>
          <w:sz w:val="24"/>
          <w:szCs w:val="24"/>
        </w:rPr>
        <w:t xml:space="preserve"> </w:t>
      </w:r>
      <w:r w:rsidRPr="00C56EB6">
        <w:rPr>
          <w:rFonts w:cstheme="minorHAnsi"/>
          <w:b/>
          <w:bCs/>
          <w:sz w:val="24"/>
          <w:szCs w:val="24"/>
        </w:rPr>
        <w:t>ζήτημα που άπτεται της προσωπικής υγείας, αποτελεί ευαίσθητο προσωπικό</w:t>
      </w:r>
      <w:r w:rsidR="00DA16BF">
        <w:rPr>
          <w:rFonts w:cstheme="minorHAnsi"/>
          <w:b/>
          <w:bCs/>
          <w:sz w:val="24"/>
          <w:szCs w:val="24"/>
        </w:rPr>
        <w:t xml:space="preserve"> </w:t>
      </w:r>
      <w:r w:rsidRPr="00C56EB6">
        <w:rPr>
          <w:rFonts w:cstheme="minorHAnsi"/>
          <w:b/>
          <w:bCs/>
          <w:sz w:val="24"/>
          <w:szCs w:val="24"/>
        </w:rPr>
        <w:t xml:space="preserve">δεδομένο, </w:t>
      </w:r>
      <w:r w:rsidRPr="00B746E5">
        <w:rPr>
          <w:rFonts w:cstheme="minorHAnsi"/>
          <w:bCs/>
          <w:sz w:val="24"/>
          <w:szCs w:val="24"/>
        </w:rPr>
        <w:t>ενώ περαιτέρω</w:t>
      </w:r>
      <w:r w:rsidRPr="00C56EB6">
        <w:rPr>
          <w:rFonts w:cstheme="minorHAnsi"/>
          <w:b/>
          <w:bCs/>
          <w:sz w:val="24"/>
          <w:szCs w:val="24"/>
        </w:rPr>
        <w:t xml:space="preserve"> επιχειρείται αθέμιτη καταγραφή και επεξεργασία</w:t>
      </w:r>
      <w:r w:rsidR="00DA16BF">
        <w:rPr>
          <w:rFonts w:cstheme="minorHAnsi"/>
          <w:b/>
          <w:bCs/>
          <w:sz w:val="24"/>
          <w:szCs w:val="24"/>
        </w:rPr>
        <w:t xml:space="preserve"> </w:t>
      </w:r>
      <w:r w:rsidRPr="00C56EB6">
        <w:rPr>
          <w:rFonts w:cstheme="minorHAnsi"/>
          <w:b/>
          <w:bCs/>
          <w:sz w:val="24"/>
          <w:szCs w:val="24"/>
        </w:rPr>
        <w:t xml:space="preserve">δεδομένων προσωπικού χαρακτήρα </w:t>
      </w:r>
      <w:r w:rsidRPr="00B746E5">
        <w:rPr>
          <w:rFonts w:cstheme="minorHAnsi"/>
          <w:bCs/>
          <w:sz w:val="24"/>
          <w:szCs w:val="24"/>
        </w:rPr>
        <w:t>μέσω της δήλωσης του αποτελέσματος στην</w:t>
      </w:r>
      <w:r w:rsidR="00DA16BF" w:rsidRPr="00B746E5">
        <w:rPr>
          <w:rFonts w:cstheme="minorHAnsi"/>
          <w:bCs/>
          <w:sz w:val="24"/>
          <w:szCs w:val="24"/>
        </w:rPr>
        <w:t xml:space="preserve"> </w:t>
      </w:r>
      <w:r w:rsidRPr="00B746E5">
        <w:rPr>
          <w:rFonts w:cstheme="minorHAnsi"/>
          <w:bCs/>
          <w:sz w:val="24"/>
          <w:szCs w:val="24"/>
        </w:rPr>
        <w:t>ηλεκτρονική πλατφόρμα που μνημονεύεται στο ανωτέρω άρθρο.</w:t>
      </w:r>
      <w:r w:rsidR="00DA16BF" w:rsidRPr="00B746E5">
        <w:rPr>
          <w:rFonts w:cstheme="minorHAnsi"/>
          <w:bCs/>
          <w:sz w:val="24"/>
          <w:szCs w:val="24"/>
        </w:rPr>
        <w:t xml:space="preserve"> </w:t>
      </w:r>
    </w:p>
    <w:p w:rsidR="00DA16BF" w:rsidRDefault="00DA16BF" w:rsidP="00DA16BF">
      <w:pPr>
        <w:autoSpaceDE w:val="0"/>
        <w:autoSpaceDN w:val="0"/>
        <w:adjustRightInd w:val="0"/>
        <w:spacing w:after="0" w:line="240" w:lineRule="auto"/>
        <w:ind w:firstLine="720"/>
        <w:jc w:val="both"/>
        <w:outlineLvl w:val="0"/>
        <w:rPr>
          <w:rFonts w:cstheme="minorHAnsi"/>
          <w:b/>
          <w:bCs/>
          <w:sz w:val="24"/>
          <w:szCs w:val="24"/>
        </w:rPr>
      </w:pPr>
    </w:p>
    <w:p w:rsidR="00DA16BF" w:rsidRDefault="001C033D" w:rsidP="00EC663F">
      <w:pPr>
        <w:autoSpaceDE w:val="0"/>
        <w:autoSpaceDN w:val="0"/>
        <w:adjustRightInd w:val="0"/>
        <w:spacing w:after="0" w:line="240" w:lineRule="auto"/>
        <w:ind w:firstLine="720"/>
        <w:outlineLvl w:val="0"/>
        <w:rPr>
          <w:rFonts w:cstheme="minorHAnsi"/>
          <w:b/>
          <w:bCs/>
          <w:sz w:val="24"/>
          <w:szCs w:val="24"/>
        </w:rPr>
      </w:pPr>
      <w:r w:rsidRPr="00C56EB6">
        <w:rPr>
          <w:rFonts w:cstheme="minorHAnsi"/>
          <w:b/>
          <w:bCs/>
          <w:sz w:val="24"/>
          <w:szCs w:val="24"/>
        </w:rPr>
        <w:t>Για όλους τους ανωτέρω λόγους</w:t>
      </w:r>
    </w:p>
    <w:p w:rsidR="00EC663F" w:rsidRDefault="00EC663F" w:rsidP="00EC663F">
      <w:pPr>
        <w:autoSpaceDE w:val="0"/>
        <w:autoSpaceDN w:val="0"/>
        <w:adjustRightInd w:val="0"/>
        <w:spacing w:after="0" w:line="240" w:lineRule="auto"/>
        <w:ind w:firstLine="720"/>
        <w:outlineLvl w:val="0"/>
        <w:rPr>
          <w:rFonts w:cstheme="minorHAnsi"/>
          <w:b/>
          <w:bCs/>
          <w:sz w:val="24"/>
          <w:szCs w:val="24"/>
        </w:rPr>
      </w:pPr>
    </w:p>
    <w:p w:rsidR="00EC663F" w:rsidRDefault="00EC663F" w:rsidP="00EC663F">
      <w:pPr>
        <w:autoSpaceDE w:val="0"/>
        <w:autoSpaceDN w:val="0"/>
        <w:adjustRightInd w:val="0"/>
        <w:spacing w:after="0" w:line="240" w:lineRule="auto"/>
        <w:ind w:firstLine="720"/>
        <w:outlineLvl w:val="0"/>
        <w:rPr>
          <w:rFonts w:cstheme="minorHAnsi"/>
          <w:b/>
          <w:bCs/>
          <w:sz w:val="24"/>
          <w:szCs w:val="24"/>
        </w:rPr>
      </w:pPr>
    </w:p>
    <w:p w:rsidR="00DA16BF" w:rsidRDefault="00DA16BF" w:rsidP="00DA16BF">
      <w:pPr>
        <w:autoSpaceDE w:val="0"/>
        <w:autoSpaceDN w:val="0"/>
        <w:adjustRightInd w:val="0"/>
        <w:spacing w:after="0" w:line="240" w:lineRule="auto"/>
        <w:ind w:firstLine="720"/>
        <w:jc w:val="center"/>
        <w:outlineLvl w:val="0"/>
        <w:rPr>
          <w:rFonts w:cstheme="minorHAnsi"/>
          <w:b/>
          <w:bCs/>
          <w:sz w:val="24"/>
          <w:szCs w:val="24"/>
        </w:rPr>
      </w:pPr>
    </w:p>
    <w:p w:rsidR="001C033D" w:rsidRPr="00B746E5" w:rsidRDefault="001C033D" w:rsidP="00DA16BF">
      <w:pPr>
        <w:autoSpaceDE w:val="0"/>
        <w:autoSpaceDN w:val="0"/>
        <w:adjustRightInd w:val="0"/>
        <w:spacing w:after="0" w:line="240" w:lineRule="auto"/>
        <w:outlineLvl w:val="0"/>
        <w:rPr>
          <w:rFonts w:cstheme="minorHAnsi"/>
          <w:b/>
          <w:sz w:val="20"/>
          <w:szCs w:val="20"/>
        </w:rPr>
      </w:pPr>
      <w:r w:rsidRPr="00B746E5">
        <w:rPr>
          <w:rFonts w:cstheme="minorHAnsi"/>
          <w:b/>
          <w:bCs/>
          <w:sz w:val="24"/>
          <w:szCs w:val="24"/>
        </w:rPr>
        <w:t>Δηλώνουμε ότι</w:t>
      </w:r>
      <w:r w:rsidR="00EC663F">
        <w:rPr>
          <w:rFonts w:cstheme="minorHAnsi"/>
          <w:b/>
          <w:bCs/>
          <w:sz w:val="24"/>
          <w:szCs w:val="24"/>
        </w:rPr>
        <w:t xml:space="preserve"> δεν συναινούμε στην υποβολή του τέκνου</w:t>
      </w:r>
      <w:r w:rsidRPr="00B746E5">
        <w:rPr>
          <w:rFonts w:cstheme="minorHAnsi"/>
          <w:b/>
          <w:bCs/>
          <w:sz w:val="24"/>
          <w:szCs w:val="24"/>
        </w:rPr>
        <w:t xml:space="preserve"> μας στον διαγνωστικό</w:t>
      </w:r>
      <w:r w:rsidR="00DA16BF" w:rsidRPr="00B746E5">
        <w:rPr>
          <w:rFonts w:cstheme="minorHAnsi"/>
          <w:b/>
          <w:bCs/>
          <w:sz w:val="24"/>
          <w:szCs w:val="24"/>
        </w:rPr>
        <w:t xml:space="preserve"> </w:t>
      </w:r>
      <w:r w:rsidRPr="00B746E5">
        <w:rPr>
          <w:rFonts w:cstheme="minorHAnsi"/>
          <w:b/>
          <w:bCs/>
          <w:sz w:val="24"/>
          <w:szCs w:val="24"/>
        </w:rPr>
        <w:t xml:space="preserve">έλεγχο </w:t>
      </w:r>
      <w:proofErr w:type="spellStart"/>
      <w:r w:rsidRPr="00B746E5">
        <w:rPr>
          <w:rFonts w:cstheme="minorHAnsi"/>
          <w:b/>
          <w:bCs/>
          <w:sz w:val="24"/>
          <w:szCs w:val="24"/>
        </w:rPr>
        <w:t>νόσησης</w:t>
      </w:r>
      <w:proofErr w:type="spellEnd"/>
      <w:r w:rsidRPr="00B746E5">
        <w:rPr>
          <w:rFonts w:cstheme="minorHAnsi"/>
          <w:b/>
          <w:bCs/>
          <w:sz w:val="24"/>
          <w:szCs w:val="24"/>
        </w:rPr>
        <w:t xml:space="preserve"> από τον </w:t>
      </w:r>
      <w:proofErr w:type="spellStart"/>
      <w:r w:rsidRPr="00B746E5">
        <w:rPr>
          <w:rFonts w:cstheme="minorHAnsi"/>
          <w:b/>
          <w:bCs/>
          <w:sz w:val="24"/>
          <w:szCs w:val="24"/>
        </w:rPr>
        <w:t>κορωνοϊό</w:t>
      </w:r>
      <w:proofErr w:type="spellEnd"/>
      <w:r w:rsidRPr="00B746E5">
        <w:rPr>
          <w:rFonts w:cstheme="minorHAnsi"/>
          <w:b/>
          <w:bCs/>
          <w:sz w:val="24"/>
          <w:szCs w:val="24"/>
        </w:rPr>
        <w:t xml:space="preserve"> COVID-19, σε περίπτωση δε αποκλεισμού </w:t>
      </w:r>
      <w:r w:rsidR="00EC663F">
        <w:rPr>
          <w:rFonts w:cstheme="minorHAnsi"/>
          <w:b/>
          <w:bCs/>
          <w:sz w:val="24"/>
          <w:szCs w:val="24"/>
        </w:rPr>
        <w:t>του</w:t>
      </w:r>
      <w:r w:rsidR="00DA16BF" w:rsidRPr="00B746E5">
        <w:rPr>
          <w:rFonts w:cstheme="minorHAnsi"/>
          <w:b/>
          <w:bCs/>
          <w:sz w:val="24"/>
          <w:szCs w:val="24"/>
        </w:rPr>
        <w:t xml:space="preserve"> από την εκπαιδευτική </w:t>
      </w:r>
      <w:r w:rsidRPr="00B746E5">
        <w:rPr>
          <w:rFonts w:cstheme="minorHAnsi"/>
          <w:b/>
          <w:bCs/>
          <w:sz w:val="24"/>
          <w:szCs w:val="24"/>
        </w:rPr>
        <w:t>διαδικασία λόγω μη υποβολής στον ανωτέρω έλεγχο, θα</w:t>
      </w:r>
      <w:r w:rsidR="00DA16BF" w:rsidRPr="00B746E5">
        <w:rPr>
          <w:rFonts w:cstheme="minorHAnsi"/>
          <w:b/>
          <w:bCs/>
          <w:sz w:val="24"/>
          <w:szCs w:val="24"/>
        </w:rPr>
        <w:t xml:space="preserve"> </w:t>
      </w:r>
      <w:r w:rsidRPr="00B746E5">
        <w:rPr>
          <w:rFonts w:cstheme="minorHAnsi"/>
          <w:b/>
          <w:bCs/>
          <w:sz w:val="24"/>
          <w:szCs w:val="24"/>
        </w:rPr>
        <w:t>προβούμε σε άσκηση παντός νομίμου</w:t>
      </w:r>
      <w:r w:rsidR="00DA16BF" w:rsidRPr="00B746E5">
        <w:rPr>
          <w:rFonts w:cstheme="minorHAnsi"/>
          <w:b/>
          <w:bCs/>
          <w:sz w:val="24"/>
          <w:szCs w:val="24"/>
        </w:rPr>
        <w:t xml:space="preserve"> </w:t>
      </w:r>
      <w:r w:rsidRPr="00B746E5">
        <w:rPr>
          <w:rFonts w:cstheme="minorHAnsi"/>
          <w:b/>
          <w:bCs/>
          <w:sz w:val="24"/>
          <w:szCs w:val="24"/>
        </w:rPr>
        <w:t>δικαιώματός μας.</w:t>
      </w:r>
    </w:p>
    <w:p w:rsidR="005F6AAA" w:rsidRDefault="005F6AAA" w:rsidP="005F6AAA">
      <w:pPr>
        <w:spacing w:after="0"/>
        <w:rPr>
          <w:b/>
          <w:i/>
          <w:sz w:val="24"/>
          <w:szCs w:val="24"/>
        </w:rPr>
      </w:pPr>
      <w:r>
        <w:rPr>
          <w:b/>
          <w:i/>
          <w:sz w:val="24"/>
          <w:szCs w:val="24"/>
        </w:rPr>
        <w:t>Θα ήθελα εκ προοιμίου να σας υπενθυμίσω ή γνωστοποιήσω-ενημερώσω, σε</w:t>
      </w:r>
    </w:p>
    <w:p w:rsidR="005F6AAA" w:rsidRDefault="005F6AAA" w:rsidP="005F6AAA">
      <w:pPr>
        <w:spacing w:after="0"/>
        <w:rPr>
          <w:b/>
          <w:i/>
          <w:sz w:val="24"/>
          <w:szCs w:val="24"/>
        </w:rPr>
      </w:pPr>
      <w:r>
        <w:rPr>
          <w:b/>
          <w:i/>
          <w:sz w:val="24"/>
          <w:szCs w:val="24"/>
        </w:rPr>
        <w:t>περίπτωση που δεν είστε γνώστης/</w:t>
      </w:r>
      <w:proofErr w:type="spellStart"/>
      <w:r>
        <w:rPr>
          <w:b/>
          <w:i/>
          <w:sz w:val="24"/>
          <w:szCs w:val="24"/>
        </w:rPr>
        <w:t>στρια</w:t>
      </w:r>
      <w:proofErr w:type="spellEnd"/>
      <w:r>
        <w:rPr>
          <w:b/>
          <w:i/>
          <w:sz w:val="24"/>
          <w:szCs w:val="24"/>
        </w:rPr>
        <w:t>, των υπαρχόντων νομοθετικών πλαισίων</w:t>
      </w:r>
    </w:p>
    <w:p w:rsidR="005F6AAA" w:rsidRDefault="005F6AAA" w:rsidP="005F6AAA">
      <w:pPr>
        <w:spacing w:after="0"/>
        <w:rPr>
          <w:b/>
          <w:i/>
          <w:sz w:val="24"/>
          <w:szCs w:val="24"/>
        </w:rPr>
      </w:pPr>
      <w:r>
        <w:rPr>
          <w:b/>
          <w:i/>
          <w:sz w:val="24"/>
          <w:szCs w:val="24"/>
        </w:rPr>
        <w:t>που ισχύουν (εθνικών και διεθνών) τα οποία, παράλληλα με τον ανώτατο κανόνα</w:t>
      </w:r>
    </w:p>
    <w:p w:rsidR="005F6AAA" w:rsidRDefault="005F6AAA" w:rsidP="005F6AAA">
      <w:pPr>
        <w:spacing w:after="0"/>
        <w:rPr>
          <w:b/>
          <w:i/>
          <w:sz w:val="24"/>
          <w:szCs w:val="24"/>
        </w:rPr>
      </w:pPr>
      <w:r>
        <w:rPr>
          <w:b/>
          <w:i/>
          <w:sz w:val="24"/>
          <w:szCs w:val="24"/>
        </w:rPr>
        <w:t xml:space="preserve">Δικαίου , που είναι το Σύνταγμα, εξακολουθούν και είναι ενεργά και εν </w:t>
      </w:r>
      <w:proofErr w:type="spellStart"/>
      <w:r>
        <w:rPr>
          <w:b/>
          <w:i/>
          <w:sz w:val="24"/>
          <w:szCs w:val="24"/>
        </w:rPr>
        <w:t>πλήρει</w:t>
      </w:r>
      <w:proofErr w:type="spellEnd"/>
      <w:r>
        <w:rPr>
          <w:b/>
          <w:i/>
          <w:sz w:val="24"/>
          <w:szCs w:val="24"/>
        </w:rPr>
        <w:t xml:space="preserve"> ισχύ</w:t>
      </w:r>
    </w:p>
    <w:p w:rsidR="005F6AAA" w:rsidRDefault="005F6AAA" w:rsidP="005F6AAA">
      <w:pPr>
        <w:spacing w:after="0"/>
        <w:rPr>
          <w:b/>
          <w:i/>
          <w:sz w:val="24"/>
          <w:szCs w:val="24"/>
        </w:rPr>
      </w:pPr>
      <w:r>
        <w:rPr>
          <w:b/>
          <w:i/>
          <w:sz w:val="24"/>
          <w:szCs w:val="24"/>
        </w:rPr>
        <w:t xml:space="preserve">και σαφώς υπερτερούν, </w:t>
      </w:r>
      <w:proofErr w:type="spellStart"/>
      <w:r>
        <w:rPr>
          <w:b/>
          <w:i/>
          <w:sz w:val="24"/>
          <w:szCs w:val="24"/>
        </w:rPr>
        <w:t>προίστανται</w:t>
      </w:r>
      <w:proofErr w:type="spellEnd"/>
      <w:r>
        <w:rPr>
          <w:b/>
          <w:i/>
          <w:sz w:val="24"/>
          <w:szCs w:val="24"/>
        </w:rPr>
        <w:t xml:space="preserve"> και υπερισχύουν κάθε κανονιστικής διάταξης ή</w:t>
      </w:r>
    </w:p>
    <w:p w:rsidR="005F6AAA" w:rsidRDefault="005F6AAA" w:rsidP="005F6AAA">
      <w:pPr>
        <w:spacing w:after="0"/>
        <w:rPr>
          <w:b/>
          <w:i/>
          <w:sz w:val="24"/>
          <w:szCs w:val="24"/>
        </w:rPr>
      </w:pPr>
      <w:r>
        <w:rPr>
          <w:b/>
          <w:i/>
          <w:sz w:val="24"/>
          <w:szCs w:val="24"/>
        </w:rPr>
        <w:t>μεταγενέστερου εξαιρετικώς θεσπισθέντα νόμου , που ουδόλως τροποποιούν η</w:t>
      </w:r>
    </w:p>
    <w:p w:rsidR="005F6AAA" w:rsidRDefault="005F6AAA" w:rsidP="005F6AAA">
      <w:pPr>
        <w:spacing w:after="0"/>
        <w:rPr>
          <w:b/>
          <w:i/>
          <w:sz w:val="24"/>
          <w:szCs w:val="24"/>
        </w:rPr>
      </w:pPr>
      <w:r>
        <w:rPr>
          <w:b/>
          <w:i/>
          <w:sz w:val="24"/>
          <w:szCs w:val="24"/>
        </w:rPr>
        <w:t>καταργούν αυτά ρητώς:</w:t>
      </w:r>
    </w:p>
    <w:p w:rsidR="005F6AAA" w:rsidRDefault="005F6AAA" w:rsidP="005F6AAA">
      <w:pPr>
        <w:spacing w:after="0"/>
        <w:rPr>
          <w:b/>
          <w:i/>
          <w:sz w:val="24"/>
          <w:szCs w:val="24"/>
        </w:rPr>
      </w:pPr>
      <w:r>
        <w:rPr>
          <w:b/>
          <w:i/>
          <w:sz w:val="24"/>
          <w:szCs w:val="24"/>
        </w:rPr>
        <w:t>1) Άρθρο 2 παρ. 1 του Συντάγματος σε συνδ. με άρθρο 1 του Χάρτη Θεμελιωδών</w:t>
      </w:r>
    </w:p>
    <w:p w:rsidR="005F6AAA" w:rsidRDefault="005F6AAA" w:rsidP="005F6AAA">
      <w:pPr>
        <w:spacing w:after="0"/>
        <w:rPr>
          <w:b/>
          <w:i/>
          <w:sz w:val="24"/>
          <w:szCs w:val="24"/>
        </w:rPr>
      </w:pPr>
      <w:r>
        <w:rPr>
          <w:b/>
          <w:i/>
          <w:sz w:val="24"/>
          <w:szCs w:val="24"/>
        </w:rPr>
        <w:t>Δικαιωμάτων της Ε.Ε. (Χ.Θ.Δ. ΕΕ) και άρθρο 1 της Ευρωπαϊκής Σύμβασης</w:t>
      </w:r>
    </w:p>
    <w:p w:rsidR="005F6AAA" w:rsidRDefault="005F6AAA" w:rsidP="005F6AAA">
      <w:pPr>
        <w:spacing w:after="0"/>
        <w:rPr>
          <w:b/>
          <w:i/>
          <w:sz w:val="24"/>
          <w:szCs w:val="24"/>
        </w:rPr>
      </w:pPr>
      <w:r>
        <w:rPr>
          <w:b/>
          <w:i/>
          <w:sz w:val="24"/>
          <w:szCs w:val="24"/>
        </w:rPr>
        <w:t>Δικαιωμάτων Ανθρώπου (ΕΣΔΑ) περί σεβασμού της αξίας του ανθρώπου και</w:t>
      </w:r>
    </w:p>
    <w:p w:rsidR="005F6AAA" w:rsidRDefault="005F6AAA" w:rsidP="005F6AAA">
      <w:pPr>
        <w:spacing w:after="0"/>
        <w:rPr>
          <w:b/>
          <w:i/>
          <w:sz w:val="24"/>
          <w:szCs w:val="24"/>
        </w:rPr>
      </w:pPr>
      <w:r>
        <w:rPr>
          <w:b/>
          <w:i/>
          <w:sz w:val="24"/>
          <w:szCs w:val="24"/>
        </w:rPr>
        <w:t>προστασίας δικαιωμάτων και ελευθερίας.</w:t>
      </w:r>
    </w:p>
    <w:p w:rsidR="005F6AAA" w:rsidRDefault="005F6AAA" w:rsidP="005F6AAA">
      <w:pPr>
        <w:spacing w:after="0"/>
        <w:rPr>
          <w:b/>
          <w:i/>
          <w:sz w:val="24"/>
          <w:szCs w:val="24"/>
        </w:rPr>
      </w:pPr>
      <w:r>
        <w:rPr>
          <w:b/>
          <w:i/>
          <w:sz w:val="24"/>
          <w:szCs w:val="24"/>
        </w:rPr>
        <w:t>2) Άρθρ. 4 παρ. 1 Σ σε συνδ. με άρθρ. 20 ΧΘΔ ΕΕ και άρθρ. 14 ΕΣΔΑ (ισότητα</w:t>
      </w:r>
    </w:p>
    <w:p w:rsidR="005F6AAA" w:rsidRDefault="005F6AAA" w:rsidP="005F6AAA">
      <w:pPr>
        <w:spacing w:after="0"/>
        <w:rPr>
          <w:b/>
          <w:i/>
          <w:sz w:val="24"/>
          <w:szCs w:val="24"/>
        </w:rPr>
      </w:pPr>
      <w:r>
        <w:rPr>
          <w:b/>
          <w:i/>
          <w:sz w:val="24"/>
          <w:szCs w:val="24"/>
        </w:rPr>
        <w:t>έναντι των νόμων και απαγόρευση διακρίσεων),</w:t>
      </w:r>
    </w:p>
    <w:p w:rsidR="005F6AAA" w:rsidRDefault="005F6AAA" w:rsidP="005F6AAA">
      <w:pPr>
        <w:spacing w:after="0"/>
        <w:rPr>
          <w:b/>
          <w:i/>
          <w:sz w:val="24"/>
          <w:szCs w:val="24"/>
        </w:rPr>
      </w:pPr>
      <w:r>
        <w:rPr>
          <w:b/>
          <w:i/>
          <w:sz w:val="24"/>
          <w:szCs w:val="24"/>
        </w:rPr>
        <w:t>3) Άρθρ. 5 παρ. 1,2 σε συνδ. με άρθρ. 6 ΧΘΔ ΕΕ και άρθρ. 5 παρ. 1 της ΕΣΔΑ</w:t>
      </w:r>
    </w:p>
    <w:p w:rsidR="005F6AAA" w:rsidRDefault="005F6AAA" w:rsidP="005F6AAA">
      <w:pPr>
        <w:spacing w:after="0"/>
        <w:rPr>
          <w:b/>
          <w:i/>
          <w:sz w:val="24"/>
          <w:szCs w:val="24"/>
        </w:rPr>
      </w:pPr>
      <w:r>
        <w:rPr>
          <w:b/>
          <w:i/>
          <w:sz w:val="24"/>
          <w:szCs w:val="24"/>
        </w:rPr>
        <w:t>(προστασία ατομικών δικαιωμάτων ζωής, τιμής κι ελευθερίας του ατόμου),</w:t>
      </w:r>
    </w:p>
    <w:p w:rsidR="005F6AAA" w:rsidRDefault="005F6AAA" w:rsidP="005F6AAA">
      <w:pPr>
        <w:spacing w:after="0"/>
        <w:rPr>
          <w:b/>
          <w:i/>
          <w:sz w:val="24"/>
          <w:szCs w:val="24"/>
        </w:rPr>
      </w:pPr>
      <w:r>
        <w:rPr>
          <w:b/>
          <w:i/>
          <w:sz w:val="24"/>
          <w:szCs w:val="24"/>
        </w:rPr>
        <w:t>4) Άρθρ. 22 παρ. 1 του Σ σε συνδ. με άρθρ. 15 ΧΘΔ ΕΕ (δικαίωμα στην εργασία),</w:t>
      </w:r>
    </w:p>
    <w:p w:rsidR="005F6AAA" w:rsidRDefault="005F6AAA" w:rsidP="005F6AAA">
      <w:pPr>
        <w:spacing w:after="0"/>
        <w:rPr>
          <w:b/>
          <w:i/>
          <w:sz w:val="24"/>
          <w:szCs w:val="24"/>
        </w:rPr>
      </w:pPr>
      <w:r>
        <w:rPr>
          <w:b/>
          <w:i/>
          <w:sz w:val="24"/>
          <w:szCs w:val="24"/>
        </w:rPr>
        <w:t>5) Άρθρ. 1 του ν. 3418/2005 ΚΙΔ (ορισμός ιατρικής πράξης, ασθενούς κλπ.),</w:t>
      </w:r>
    </w:p>
    <w:p w:rsidR="005F6AAA" w:rsidRDefault="005F6AAA" w:rsidP="005F6AAA">
      <w:pPr>
        <w:spacing w:after="0"/>
        <w:rPr>
          <w:b/>
          <w:i/>
          <w:sz w:val="24"/>
          <w:szCs w:val="24"/>
        </w:rPr>
      </w:pPr>
      <w:r>
        <w:rPr>
          <w:b/>
          <w:i/>
          <w:sz w:val="24"/>
          <w:szCs w:val="24"/>
        </w:rPr>
        <w:t>6) Άρθρ. 12 του ν. 3418/2005 ΚΙΔ ( συναίνεση του ενημερωμένου ασθενή) σε</w:t>
      </w:r>
    </w:p>
    <w:p w:rsidR="005F6AAA" w:rsidRDefault="005F6AAA" w:rsidP="005F6AAA">
      <w:pPr>
        <w:spacing w:after="0"/>
        <w:rPr>
          <w:b/>
          <w:i/>
          <w:sz w:val="24"/>
          <w:szCs w:val="24"/>
        </w:rPr>
      </w:pPr>
      <w:r>
        <w:rPr>
          <w:b/>
          <w:i/>
          <w:sz w:val="24"/>
          <w:szCs w:val="24"/>
        </w:rPr>
        <w:t>συνδ. με άρθρ. 338 του ν. 4512/2018 (ακύρωση οποιασδήποτε απόφασης</w:t>
      </w:r>
    </w:p>
    <w:p w:rsidR="005F6AAA" w:rsidRDefault="005F6AAA" w:rsidP="005F6AAA">
      <w:pPr>
        <w:spacing w:after="0"/>
        <w:rPr>
          <w:b/>
          <w:i/>
          <w:sz w:val="24"/>
          <w:szCs w:val="24"/>
        </w:rPr>
      </w:pPr>
      <w:r>
        <w:rPr>
          <w:b/>
          <w:i/>
          <w:sz w:val="24"/>
          <w:szCs w:val="24"/>
        </w:rPr>
        <w:t>αντίθετης προς τον ν. 3418/2005) και άρθρ. 5 του ν. 2619/1998 ‘’κύρωση της</w:t>
      </w:r>
    </w:p>
    <w:p w:rsidR="005F6AAA" w:rsidRDefault="005F6AAA" w:rsidP="005F6AAA">
      <w:pPr>
        <w:spacing w:after="0"/>
        <w:rPr>
          <w:b/>
          <w:i/>
          <w:sz w:val="24"/>
          <w:szCs w:val="24"/>
        </w:rPr>
      </w:pPr>
      <w:r>
        <w:rPr>
          <w:b/>
          <w:i/>
          <w:sz w:val="24"/>
          <w:szCs w:val="24"/>
        </w:rPr>
        <w:t>Σύμβασης του Συμβουλίου της Ευρώπης για την προστασία των ανθρωπίνων</w:t>
      </w:r>
    </w:p>
    <w:p w:rsidR="005F6AAA" w:rsidRDefault="005F6AAA" w:rsidP="005F6AAA">
      <w:pPr>
        <w:spacing w:after="0"/>
        <w:rPr>
          <w:b/>
          <w:i/>
          <w:sz w:val="24"/>
          <w:szCs w:val="24"/>
        </w:rPr>
      </w:pPr>
      <w:r>
        <w:rPr>
          <w:b/>
          <w:i/>
          <w:sz w:val="24"/>
          <w:szCs w:val="24"/>
        </w:rPr>
        <w:t>δικαιωμάτων και της αξιοπρέπειας του ατόμου σε σχέση με τις εφαρμογές της</w:t>
      </w:r>
    </w:p>
    <w:p w:rsidR="005F6AAA" w:rsidRDefault="005F6AAA" w:rsidP="005F6AAA">
      <w:pPr>
        <w:spacing w:after="0"/>
        <w:rPr>
          <w:b/>
          <w:i/>
          <w:sz w:val="24"/>
          <w:szCs w:val="24"/>
        </w:rPr>
      </w:pPr>
      <w:r>
        <w:rPr>
          <w:b/>
          <w:i/>
          <w:sz w:val="24"/>
          <w:szCs w:val="24"/>
        </w:rPr>
        <w:t>βιολογίας και της ιατρικής’’, όπου αναφέρεται ρητώς ότι επέμβαση σε θέματα</w:t>
      </w:r>
    </w:p>
    <w:p w:rsidR="005F6AAA" w:rsidRDefault="005F6AAA" w:rsidP="005F6AAA">
      <w:pPr>
        <w:spacing w:after="0"/>
        <w:rPr>
          <w:b/>
          <w:i/>
          <w:sz w:val="24"/>
          <w:szCs w:val="24"/>
        </w:rPr>
      </w:pPr>
      <w:r>
        <w:rPr>
          <w:b/>
          <w:i/>
          <w:sz w:val="24"/>
          <w:szCs w:val="24"/>
        </w:rPr>
        <w:t>υγείας μπορεί να υπάρξει μόνο αφού το ενδιαφερόμενο πρόσωπο δώσει την</w:t>
      </w:r>
    </w:p>
    <w:p w:rsidR="005F6AAA" w:rsidRDefault="005F6AAA" w:rsidP="005F6AAA">
      <w:pPr>
        <w:spacing w:after="0"/>
        <w:rPr>
          <w:b/>
          <w:i/>
          <w:sz w:val="24"/>
          <w:szCs w:val="24"/>
        </w:rPr>
      </w:pPr>
      <w:r>
        <w:rPr>
          <w:b/>
          <w:i/>
          <w:sz w:val="24"/>
          <w:szCs w:val="24"/>
        </w:rPr>
        <w:t>ελεύθερη συναίνεσή του, κατόπιν προηγούμενης σχετικής ενημέρωσής του,</w:t>
      </w:r>
    </w:p>
    <w:p w:rsidR="005F6AAA" w:rsidRDefault="005F6AAA" w:rsidP="005F6AAA">
      <w:pPr>
        <w:spacing w:after="0"/>
        <w:rPr>
          <w:b/>
          <w:i/>
          <w:sz w:val="24"/>
          <w:szCs w:val="24"/>
        </w:rPr>
      </w:pPr>
      <w:r>
        <w:rPr>
          <w:b/>
          <w:i/>
          <w:sz w:val="24"/>
          <w:szCs w:val="24"/>
        </w:rPr>
        <w:t xml:space="preserve">7) Άρθρ. 6 της Οικουμενικής διακήρυξης της </w:t>
      </w:r>
      <w:r>
        <w:rPr>
          <w:b/>
          <w:i/>
          <w:sz w:val="24"/>
          <w:szCs w:val="24"/>
          <w:lang w:val="en-US"/>
        </w:rPr>
        <w:t>UNESCO</w:t>
      </w:r>
      <w:r>
        <w:rPr>
          <w:b/>
          <w:i/>
          <w:sz w:val="24"/>
          <w:szCs w:val="24"/>
        </w:rPr>
        <w:t xml:space="preserve"> για τη βιοηθική και τα</w:t>
      </w:r>
    </w:p>
    <w:p w:rsidR="005F6AAA" w:rsidRDefault="005F6AAA" w:rsidP="005F6AAA">
      <w:pPr>
        <w:spacing w:after="0"/>
        <w:rPr>
          <w:b/>
          <w:i/>
          <w:sz w:val="24"/>
          <w:szCs w:val="24"/>
        </w:rPr>
      </w:pPr>
      <w:r>
        <w:rPr>
          <w:b/>
          <w:i/>
          <w:sz w:val="24"/>
          <w:szCs w:val="24"/>
        </w:rPr>
        <w:t>δικαιώματα του Ανθρώπου (περί συγκατάθεσης σε ιατρική πράξη),</w:t>
      </w:r>
    </w:p>
    <w:p w:rsidR="005F6AAA" w:rsidRDefault="005F6AAA" w:rsidP="005F6AAA">
      <w:pPr>
        <w:spacing w:after="0"/>
        <w:rPr>
          <w:b/>
          <w:i/>
          <w:sz w:val="24"/>
          <w:szCs w:val="24"/>
        </w:rPr>
      </w:pPr>
      <w:r>
        <w:rPr>
          <w:b/>
          <w:i/>
          <w:sz w:val="24"/>
          <w:szCs w:val="24"/>
        </w:rPr>
        <w:t>8) Άρθρ. 25 του Σ (ανθρώπινα δικαιώματα και Αρχή του Κράτους Δικαίου),</w:t>
      </w:r>
    </w:p>
    <w:p w:rsidR="005F6AAA" w:rsidRDefault="005F6AAA" w:rsidP="005F6AAA">
      <w:pPr>
        <w:spacing w:after="0"/>
        <w:rPr>
          <w:b/>
          <w:i/>
          <w:sz w:val="24"/>
          <w:szCs w:val="24"/>
        </w:rPr>
      </w:pPr>
      <w:r>
        <w:rPr>
          <w:b/>
          <w:i/>
          <w:sz w:val="24"/>
          <w:szCs w:val="24"/>
        </w:rPr>
        <w:t>9) Ευρωπαϊκός Γενικός Κανονισμός για την Προστασία των Προσωπικών</w:t>
      </w:r>
    </w:p>
    <w:p w:rsidR="005F6AAA" w:rsidRPr="005F6AAA" w:rsidRDefault="005F6AAA" w:rsidP="005F6AAA">
      <w:pPr>
        <w:spacing w:after="0"/>
        <w:rPr>
          <w:b/>
          <w:i/>
          <w:sz w:val="24"/>
          <w:szCs w:val="24"/>
        </w:rPr>
      </w:pPr>
      <w:r w:rsidRPr="005F6AAA">
        <w:rPr>
          <w:b/>
          <w:i/>
          <w:sz w:val="24"/>
          <w:szCs w:val="24"/>
        </w:rPr>
        <w:t>Δεδομένων (ΕΕ 2016/679) (</w:t>
      </w:r>
      <w:r>
        <w:rPr>
          <w:b/>
          <w:i/>
          <w:sz w:val="24"/>
          <w:szCs w:val="24"/>
          <w:lang w:val="en-US"/>
        </w:rPr>
        <w:t>GDPR</w:t>
      </w:r>
      <w:r w:rsidRPr="005F6AAA">
        <w:rPr>
          <w:b/>
          <w:i/>
          <w:sz w:val="24"/>
          <w:szCs w:val="24"/>
        </w:rPr>
        <w:t>),</w:t>
      </w:r>
    </w:p>
    <w:p w:rsidR="005F6AAA" w:rsidRDefault="005F6AAA" w:rsidP="005F6AAA">
      <w:pPr>
        <w:spacing w:after="0"/>
        <w:rPr>
          <w:b/>
          <w:i/>
          <w:sz w:val="24"/>
          <w:szCs w:val="24"/>
        </w:rPr>
      </w:pPr>
      <w:r>
        <w:rPr>
          <w:b/>
          <w:i/>
          <w:sz w:val="24"/>
          <w:szCs w:val="24"/>
        </w:rPr>
        <w:t>10) Άρθρ. 1 παρ. 1 και 2 του ν. 1566/1985 (Δομή και λειτουργία της</w:t>
      </w:r>
    </w:p>
    <w:p w:rsidR="005F6AAA" w:rsidRDefault="005F6AAA" w:rsidP="005F6AAA">
      <w:pPr>
        <w:spacing w:after="0"/>
        <w:rPr>
          <w:b/>
          <w:i/>
          <w:sz w:val="24"/>
          <w:szCs w:val="24"/>
        </w:rPr>
      </w:pPr>
      <w:r>
        <w:rPr>
          <w:b/>
          <w:i/>
          <w:sz w:val="24"/>
          <w:szCs w:val="24"/>
        </w:rPr>
        <w:t>πρωτοβάθμιας και δευτεροβάθμιας εκπαίδευσης και άλλες διατάξεις), όπου</w:t>
      </w:r>
    </w:p>
    <w:p w:rsidR="005F6AAA" w:rsidRDefault="005F6AAA" w:rsidP="005F6AAA">
      <w:pPr>
        <w:spacing w:after="0"/>
        <w:rPr>
          <w:b/>
          <w:i/>
          <w:sz w:val="24"/>
          <w:szCs w:val="24"/>
        </w:rPr>
      </w:pPr>
      <w:r>
        <w:rPr>
          <w:b/>
          <w:i/>
          <w:sz w:val="24"/>
          <w:szCs w:val="24"/>
        </w:rPr>
        <w:lastRenderedPageBreak/>
        <w:t xml:space="preserve">αναγράφεται ότι ‘’σκοπός της </w:t>
      </w:r>
      <w:proofErr w:type="spellStart"/>
      <w:r>
        <w:rPr>
          <w:b/>
          <w:i/>
          <w:sz w:val="24"/>
          <w:szCs w:val="24"/>
        </w:rPr>
        <w:t>πρ</w:t>
      </w:r>
      <w:proofErr w:type="spellEnd"/>
      <w:r>
        <w:rPr>
          <w:b/>
          <w:i/>
          <w:sz w:val="24"/>
          <w:szCs w:val="24"/>
        </w:rPr>
        <w:t>/</w:t>
      </w:r>
      <w:proofErr w:type="spellStart"/>
      <w:r>
        <w:rPr>
          <w:b/>
          <w:i/>
          <w:sz w:val="24"/>
          <w:szCs w:val="24"/>
        </w:rPr>
        <w:t>θμιας</w:t>
      </w:r>
      <w:proofErr w:type="spellEnd"/>
      <w:r>
        <w:rPr>
          <w:b/>
          <w:i/>
          <w:sz w:val="24"/>
          <w:szCs w:val="24"/>
        </w:rPr>
        <w:t xml:space="preserve"> και δ/</w:t>
      </w:r>
      <w:proofErr w:type="spellStart"/>
      <w:r>
        <w:rPr>
          <w:b/>
          <w:i/>
          <w:sz w:val="24"/>
          <w:szCs w:val="24"/>
        </w:rPr>
        <w:t>θμιας</w:t>
      </w:r>
      <w:proofErr w:type="spellEnd"/>
      <w:r>
        <w:rPr>
          <w:b/>
          <w:i/>
          <w:sz w:val="24"/>
          <w:szCs w:val="24"/>
        </w:rPr>
        <w:t xml:space="preserve"> εκπαίδευσης είναι να</w:t>
      </w:r>
    </w:p>
    <w:p w:rsidR="005F6AAA" w:rsidRDefault="005F6AAA" w:rsidP="005F6AAA">
      <w:pPr>
        <w:spacing w:after="0"/>
        <w:rPr>
          <w:b/>
          <w:i/>
          <w:sz w:val="24"/>
          <w:szCs w:val="24"/>
        </w:rPr>
      </w:pPr>
      <w:r>
        <w:rPr>
          <w:b/>
          <w:i/>
          <w:sz w:val="24"/>
          <w:szCs w:val="24"/>
        </w:rPr>
        <w:t>συμβάλει στην ολόπλευρη, αρμονική και ισόρροπη ανάπτυξη των</w:t>
      </w:r>
    </w:p>
    <w:p w:rsidR="005F6AAA" w:rsidRDefault="005F6AAA" w:rsidP="005F6AAA">
      <w:pPr>
        <w:spacing w:after="0"/>
        <w:rPr>
          <w:b/>
          <w:i/>
          <w:sz w:val="24"/>
          <w:szCs w:val="24"/>
        </w:rPr>
      </w:pPr>
      <w:r>
        <w:rPr>
          <w:b/>
          <w:i/>
          <w:sz w:val="24"/>
          <w:szCs w:val="24"/>
        </w:rPr>
        <w:t>διανοητικών και ψυχοσωματικών δυνάμεων των μαθητών … κλπ,’’ και</w:t>
      </w:r>
    </w:p>
    <w:p w:rsidR="005F6AAA" w:rsidRDefault="005F6AAA" w:rsidP="005F6AAA">
      <w:pPr>
        <w:spacing w:after="0"/>
        <w:rPr>
          <w:b/>
          <w:i/>
          <w:sz w:val="24"/>
          <w:szCs w:val="24"/>
        </w:rPr>
      </w:pPr>
      <w:r>
        <w:rPr>
          <w:b/>
          <w:i/>
          <w:sz w:val="24"/>
          <w:szCs w:val="24"/>
        </w:rPr>
        <w:t xml:space="preserve">παρακάτω ότι : ‘’ειδικότερα </w:t>
      </w:r>
      <w:proofErr w:type="spellStart"/>
      <w:r>
        <w:rPr>
          <w:b/>
          <w:i/>
          <w:sz w:val="24"/>
          <w:szCs w:val="24"/>
        </w:rPr>
        <w:t>υποβοηθεί</w:t>
      </w:r>
      <w:proofErr w:type="spellEnd"/>
      <w:r>
        <w:rPr>
          <w:b/>
          <w:i/>
          <w:sz w:val="24"/>
          <w:szCs w:val="24"/>
        </w:rPr>
        <w:t xml:space="preserve"> τους μαθητές : α) να γίνονται</w:t>
      </w:r>
    </w:p>
    <w:p w:rsidR="005F6AAA" w:rsidRDefault="005F6AAA" w:rsidP="005F6AAA">
      <w:pPr>
        <w:spacing w:after="0"/>
        <w:rPr>
          <w:b/>
          <w:i/>
          <w:sz w:val="24"/>
          <w:szCs w:val="24"/>
        </w:rPr>
      </w:pPr>
      <w:r>
        <w:rPr>
          <w:b/>
          <w:i/>
          <w:sz w:val="24"/>
          <w:szCs w:val="24"/>
        </w:rPr>
        <w:t>ελεύθεροι, υπεύθυνοι, δημοκρατικοί πολίτες … και δ) η δημιουργία του</w:t>
      </w:r>
    </w:p>
    <w:p w:rsidR="005F6AAA" w:rsidRDefault="005F6AAA" w:rsidP="005F6AAA">
      <w:pPr>
        <w:spacing w:after="0"/>
        <w:rPr>
          <w:b/>
          <w:i/>
          <w:sz w:val="24"/>
          <w:szCs w:val="24"/>
        </w:rPr>
      </w:pPr>
      <w:r>
        <w:rPr>
          <w:b/>
          <w:i/>
          <w:sz w:val="24"/>
          <w:szCs w:val="24"/>
        </w:rPr>
        <w:t>απαραίτητου παιδαγωγικού κλίματος με την ανάπτυξη αρμονικών</w:t>
      </w:r>
    </w:p>
    <w:p w:rsidR="005F6AAA" w:rsidRDefault="005F6AAA" w:rsidP="005F6AAA">
      <w:pPr>
        <w:spacing w:after="0"/>
        <w:rPr>
          <w:b/>
          <w:i/>
          <w:sz w:val="24"/>
          <w:szCs w:val="24"/>
        </w:rPr>
      </w:pPr>
      <w:r>
        <w:rPr>
          <w:b/>
          <w:i/>
          <w:sz w:val="24"/>
          <w:szCs w:val="24"/>
        </w:rPr>
        <w:t>διαπροσωπικών σχέσεων στο σχολείο και στην τάξη και με το σεβασμό προς</w:t>
      </w:r>
    </w:p>
    <w:p w:rsidR="005F6AAA" w:rsidRDefault="005F6AAA" w:rsidP="005F6AAA">
      <w:pPr>
        <w:spacing w:after="0"/>
        <w:rPr>
          <w:b/>
          <w:i/>
          <w:sz w:val="24"/>
          <w:szCs w:val="24"/>
        </w:rPr>
      </w:pPr>
      <w:r>
        <w:rPr>
          <w:b/>
          <w:i/>
          <w:sz w:val="24"/>
          <w:szCs w:val="24"/>
        </w:rPr>
        <w:t>την προσωπικότητα του κάθε μαθητή’’,</w:t>
      </w:r>
    </w:p>
    <w:p w:rsidR="005F6AAA" w:rsidRDefault="005F6AAA" w:rsidP="005F6AAA">
      <w:pPr>
        <w:spacing w:after="0"/>
        <w:rPr>
          <w:b/>
          <w:i/>
          <w:sz w:val="24"/>
          <w:szCs w:val="24"/>
        </w:rPr>
      </w:pPr>
      <w:r>
        <w:rPr>
          <w:b/>
          <w:i/>
          <w:sz w:val="24"/>
          <w:szCs w:val="24"/>
        </w:rPr>
        <w:t>11) Άρθρ. 36 του ΦΕΚ 1340/2002-Φ.353.1/324/105657/Δ1/2002 ‘’καθήκοντα και</w:t>
      </w:r>
    </w:p>
    <w:p w:rsidR="005F6AAA" w:rsidRDefault="005F6AAA" w:rsidP="005F6AAA">
      <w:pPr>
        <w:spacing w:after="0"/>
        <w:rPr>
          <w:b/>
          <w:i/>
          <w:sz w:val="24"/>
          <w:szCs w:val="24"/>
        </w:rPr>
      </w:pPr>
      <w:r>
        <w:rPr>
          <w:b/>
          <w:i/>
          <w:sz w:val="24"/>
          <w:szCs w:val="24"/>
        </w:rPr>
        <w:t>αρμοδιότητες των εκπαιδευτικών διδασκόντων’’ …οι εκπαιδευτικοί επιτελούν</w:t>
      </w:r>
    </w:p>
    <w:p w:rsidR="005F6AAA" w:rsidRDefault="005F6AAA" w:rsidP="005F6AAA">
      <w:pPr>
        <w:spacing w:after="0"/>
        <w:rPr>
          <w:b/>
          <w:i/>
          <w:sz w:val="24"/>
          <w:szCs w:val="24"/>
        </w:rPr>
      </w:pPr>
      <w:r>
        <w:rPr>
          <w:b/>
          <w:i/>
          <w:sz w:val="24"/>
          <w:szCs w:val="24"/>
        </w:rPr>
        <w:t>έργο υψηλής κοινωνικής ευθύνης. Στο έργο τους περιλαμβάνεται η</w:t>
      </w:r>
    </w:p>
    <w:p w:rsidR="005F6AAA" w:rsidRDefault="005F6AAA" w:rsidP="005F6AAA">
      <w:pPr>
        <w:spacing w:after="0"/>
        <w:rPr>
          <w:b/>
          <w:i/>
          <w:sz w:val="24"/>
          <w:szCs w:val="24"/>
        </w:rPr>
      </w:pPr>
      <w:r>
        <w:rPr>
          <w:b/>
          <w:i/>
          <w:sz w:val="24"/>
          <w:szCs w:val="24"/>
        </w:rPr>
        <w:t>διδασκαλία, η εκπαίδευση και η διαπαιδαγώγηση των μαθητών. Η πρόοδος,</w:t>
      </w:r>
    </w:p>
    <w:p w:rsidR="005F6AAA" w:rsidRDefault="005F6AAA" w:rsidP="005F6AAA">
      <w:pPr>
        <w:spacing w:after="0"/>
        <w:rPr>
          <w:b/>
          <w:i/>
          <w:sz w:val="24"/>
          <w:szCs w:val="24"/>
        </w:rPr>
      </w:pPr>
      <w:r>
        <w:rPr>
          <w:b/>
          <w:i/>
          <w:sz w:val="24"/>
          <w:szCs w:val="24"/>
        </w:rPr>
        <w:t>η οικονομική ανάπτυξη, ο πολιτισμός και η συνοχή της κοινωνίας εξαρτώνται</w:t>
      </w:r>
    </w:p>
    <w:p w:rsidR="005F6AAA" w:rsidRDefault="005F6AAA" w:rsidP="005F6AAA">
      <w:pPr>
        <w:spacing w:after="0"/>
        <w:rPr>
          <w:b/>
          <w:i/>
          <w:sz w:val="24"/>
          <w:szCs w:val="24"/>
        </w:rPr>
      </w:pPr>
      <w:r>
        <w:rPr>
          <w:b/>
          <w:i/>
          <w:sz w:val="24"/>
          <w:szCs w:val="24"/>
        </w:rPr>
        <w:t>σε μεγάλο βαθμό από την ποιότητα της εκπαίδευσης και κατά επέκταση από</w:t>
      </w:r>
    </w:p>
    <w:p w:rsidR="005F6AAA" w:rsidRDefault="005F6AAA" w:rsidP="005F6AAA">
      <w:pPr>
        <w:spacing w:after="0"/>
        <w:rPr>
          <w:b/>
          <w:i/>
          <w:sz w:val="24"/>
          <w:szCs w:val="24"/>
        </w:rPr>
      </w:pPr>
      <w:r>
        <w:rPr>
          <w:b/>
          <w:i/>
          <w:sz w:val="24"/>
          <w:szCs w:val="24"/>
        </w:rPr>
        <w:t>τη συμβολή και την προσπάθεια των εκπαιδευτικών. Τα καθήκοντα και οι</w:t>
      </w:r>
    </w:p>
    <w:p w:rsidR="005F6AAA" w:rsidRDefault="005F6AAA" w:rsidP="005F6AAA">
      <w:pPr>
        <w:spacing w:after="0"/>
        <w:rPr>
          <w:b/>
          <w:i/>
          <w:sz w:val="24"/>
          <w:szCs w:val="24"/>
        </w:rPr>
      </w:pPr>
      <w:r>
        <w:rPr>
          <w:b/>
          <w:i/>
          <w:sz w:val="24"/>
          <w:szCs w:val="24"/>
        </w:rPr>
        <w:t>αρμοδιότητες των εκπαιδευτικών οφείλουν να εναρμονίζονται με τους</w:t>
      </w:r>
    </w:p>
    <w:p w:rsidR="005F6AAA" w:rsidRDefault="005F6AAA" w:rsidP="005F6AAA">
      <w:pPr>
        <w:spacing w:after="0"/>
        <w:rPr>
          <w:b/>
          <w:i/>
          <w:sz w:val="24"/>
          <w:szCs w:val="24"/>
        </w:rPr>
      </w:pPr>
      <w:r>
        <w:rPr>
          <w:b/>
          <w:i/>
          <w:sz w:val="24"/>
          <w:szCs w:val="24"/>
        </w:rPr>
        <w:t>στόχους αυτούς,</w:t>
      </w:r>
    </w:p>
    <w:p w:rsidR="005F6AAA" w:rsidRDefault="005F6AAA" w:rsidP="005F6AAA">
      <w:pPr>
        <w:spacing w:after="0"/>
        <w:rPr>
          <w:b/>
          <w:i/>
          <w:sz w:val="24"/>
          <w:szCs w:val="24"/>
        </w:rPr>
      </w:pPr>
      <w:r>
        <w:rPr>
          <w:b/>
          <w:i/>
          <w:sz w:val="24"/>
          <w:szCs w:val="24"/>
        </w:rPr>
        <w:t>12) Άρθρ. 24 του ν. 3528/2007 (Υ.Κ.), όπου αναγράφεται η πίστη στο Σύνταγμα</w:t>
      </w:r>
    </w:p>
    <w:p w:rsidR="005F6AAA" w:rsidRDefault="005F6AAA" w:rsidP="005F6AAA">
      <w:pPr>
        <w:spacing w:after="0"/>
        <w:rPr>
          <w:b/>
          <w:i/>
          <w:sz w:val="24"/>
          <w:szCs w:val="24"/>
        </w:rPr>
      </w:pPr>
      <w:r>
        <w:rPr>
          <w:b/>
          <w:i/>
          <w:sz w:val="24"/>
          <w:szCs w:val="24"/>
        </w:rPr>
        <w:t>και άρθρ. 25 Υ.Κ. όπου γίνεται λόγος για νομιμότητα των υπηρεσιακών</w:t>
      </w:r>
    </w:p>
    <w:p w:rsidR="005F6AAA" w:rsidRDefault="005F6AAA" w:rsidP="005F6AAA">
      <w:pPr>
        <w:spacing w:after="0"/>
        <w:rPr>
          <w:b/>
          <w:i/>
          <w:sz w:val="24"/>
          <w:szCs w:val="24"/>
        </w:rPr>
      </w:pPr>
      <w:r>
        <w:rPr>
          <w:b/>
          <w:i/>
          <w:sz w:val="24"/>
          <w:szCs w:val="24"/>
        </w:rPr>
        <w:t>ενεργειών και μάλιστα στην παρ. 3 του ιδίου άρθρου, αναγράφεται ρητώς ότι</w:t>
      </w:r>
    </w:p>
    <w:p w:rsidR="005F6AAA" w:rsidRDefault="005F6AAA" w:rsidP="005F6AAA">
      <w:pPr>
        <w:spacing w:after="0"/>
        <w:rPr>
          <w:b/>
          <w:i/>
          <w:sz w:val="24"/>
          <w:szCs w:val="24"/>
        </w:rPr>
      </w:pPr>
      <w:r>
        <w:rPr>
          <w:b/>
          <w:i/>
          <w:sz w:val="24"/>
          <w:szCs w:val="24"/>
        </w:rPr>
        <w:t>ο υπάλληλος οφείλει να μην εκτελέσει διαταγή που είναι προδήλως</w:t>
      </w:r>
    </w:p>
    <w:p w:rsidR="005F6AAA" w:rsidRDefault="005F6AAA" w:rsidP="005F6AAA">
      <w:pPr>
        <w:spacing w:after="0"/>
        <w:rPr>
          <w:b/>
          <w:i/>
          <w:sz w:val="24"/>
          <w:szCs w:val="24"/>
        </w:rPr>
      </w:pPr>
      <w:r>
        <w:rPr>
          <w:b/>
          <w:i/>
          <w:sz w:val="24"/>
          <w:szCs w:val="24"/>
        </w:rPr>
        <w:t>αντισυνταγματική ή παράνομη.</w:t>
      </w:r>
    </w:p>
    <w:p w:rsidR="005F6AAA" w:rsidRDefault="005F6AAA" w:rsidP="005F6AAA">
      <w:pPr>
        <w:spacing w:after="0"/>
        <w:rPr>
          <w:b/>
          <w:i/>
          <w:sz w:val="24"/>
          <w:szCs w:val="24"/>
        </w:rPr>
      </w:pPr>
      <w:r>
        <w:rPr>
          <w:b/>
          <w:i/>
          <w:sz w:val="24"/>
          <w:szCs w:val="24"/>
        </w:rPr>
        <w:t>Η μερική δε, ή πλήρης αντίθεση των όποιων κανονιστικών διατάξεων επί των</w:t>
      </w:r>
    </w:p>
    <w:p w:rsidR="005F6AAA" w:rsidRDefault="005F6AAA" w:rsidP="005F6AAA">
      <w:pPr>
        <w:spacing w:after="0"/>
        <w:rPr>
          <w:b/>
          <w:i/>
          <w:sz w:val="24"/>
          <w:szCs w:val="24"/>
        </w:rPr>
      </w:pPr>
      <w:r>
        <w:rPr>
          <w:b/>
          <w:i/>
          <w:sz w:val="24"/>
          <w:szCs w:val="24"/>
        </w:rPr>
        <w:t>ανωτέρω, καθίσταται σαφώς παράνομη και αντισυνταγματική, ικανή να επισύρει</w:t>
      </w:r>
    </w:p>
    <w:p w:rsidR="005F6AAA" w:rsidRDefault="005F6AAA" w:rsidP="005F6AAA">
      <w:pPr>
        <w:spacing w:after="0"/>
        <w:rPr>
          <w:b/>
          <w:i/>
          <w:sz w:val="24"/>
          <w:szCs w:val="24"/>
        </w:rPr>
      </w:pPr>
      <w:r>
        <w:rPr>
          <w:b/>
          <w:i/>
          <w:sz w:val="24"/>
          <w:szCs w:val="24"/>
        </w:rPr>
        <w:t>και ποινικές κυρώσεις σε περίπτωση που ήθελε υπαχθούν σε συγκεκριμένα</w:t>
      </w:r>
    </w:p>
    <w:p w:rsidR="005F6AAA" w:rsidRDefault="005F6AAA" w:rsidP="005F6AAA">
      <w:pPr>
        <w:spacing w:after="0"/>
        <w:rPr>
          <w:b/>
          <w:i/>
          <w:sz w:val="24"/>
          <w:szCs w:val="24"/>
        </w:rPr>
      </w:pPr>
      <w:r>
        <w:rPr>
          <w:b/>
          <w:i/>
          <w:sz w:val="24"/>
          <w:szCs w:val="24"/>
        </w:rPr>
        <w:t>ποινικά αδικήματα κατά αντικειμενική και υποκειμενική υπόσταση, των</w:t>
      </w:r>
    </w:p>
    <w:p w:rsidR="005F6AAA" w:rsidRDefault="005F6AAA" w:rsidP="005F6AAA">
      <w:pPr>
        <w:spacing w:after="0"/>
        <w:rPr>
          <w:b/>
          <w:i/>
          <w:sz w:val="24"/>
          <w:szCs w:val="24"/>
        </w:rPr>
      </w:pPr>
      <w:proofErr w:type="spellStart"/>
      <w:r>
        <w:rPr>
          <w:b/>
          <w:i/>
          <w:sz w:val="24"/>
          <w:szCs w:val="24"/>
        </w:rPr>
        <w:t>υπ΄αυτών</w:t>
      </w:r>
      <w:proofErr w:type="spellEnd"/>
      <w:r>
        <w:rPr>
          <w:b/>
          <w:i/>
          <w:sz w:val="24"/>
          <w:szCs w:val="24"/>
        </w:rPr>
        <w:t xml:space="preserve"> αυτουργών, ως εκτελεστών, προσώπων.</w:t>
      </w:r>
    </w:p>
    <w:p w:rsidR="000C0EA9" w:rsidRDefault="000C0EA9" w:rsidP="000C0EA9">
      <w:pPr>
        <w:rPr>
          <w:rFonts w:cstheme="minorHAnsi"/>
          <w:sz w:val="20"/>
          <w:szCs w:val="20"/>
        </w:rPr>
      </w:pPr>
    </w:p>
    <w:p w:rsidR="00F00889" w:rsidRPr="00C56EB6" w:rsidRDefault="00F00889" w:rsidP="00C56EB6">
      <w:pPr>
        <w:ind w:firstLine="720"/>
        <w:rPr>
          <w:rFonts w:cstheme="minorHAnsi"/>
          <w:sz w:val="20"/>
          <w:szCs w:val="20"/>
        </w:rPr>
      </w:pPr>
    </w:p>
    <w:p w:rsidR="001C033D" w:rsidRDefault="00222EBF" w:rsidP="00C56EB6">
      <w:pPr>
        <w:autoSpaceDE w:val="0"/>
        <w:autoSpaceDN w:val="0"/>
        <w:adjustRightInd w:val="0"/>
        <w:spacing w:after="0" w:line="240" w:lineRule="auto"/>
        <w:ind w:firstLine="720"/>
        <w:jc w:val="right"/>
        <w:rPr>
          <w:rFonts w:cstheme="minorHAnsi"/>
          <w:sz w:val="24"/>
          <w:szCs w:val="24"/>
        </w:rPr>
      </w:pPr>
      <w:r>
        <w:rPr>
          <w:rFonts w:cstheme="minorHAnsi"/>
          <w:sz w:val="24"/>
          <w:szCs w:val="24"/>
        </w:rPr>
        <w:t>………………………….</w:t>
      </w:r>
      <w:r w:rsidR="00EC663F">
        <w:rPr>
          <w:rFonts w:cstheme="minorHAnsi"/>
          <w:sz w:val="24"/>
          <w:szCs w:val="24"/>
        </w:rPr>
        <w:t xml:space="preserve">, </w:t>
      </w:r>
      <w:r>
        <w:rPr>
          <w:rFonts w:cstheme="minorHAnsi"/>
          <w:sz w:val="24"/>
          <w:szCs w:val="24"/>
        </w:rPr>
        <w:t>….</w:t>
      </w:r>
      <w:bookmarkStart w:id="0" w:name="_GoBack"/>
      <w:bookmarkEnd w:id="0"/>
      <w:r w:rsidR="001C033D" w:rsidRPr="00C56EB6">
        <w:rPr>
          <w:rFonts w:cstheme="minorHAnsi"/>
          <w:sz w:val="24"/>
          <w:szCs w:val="24"/>
        </w:rPr>
        <w:t>-04-2021</w:t>
      </w:r>
    </w:p>
    <w:p w:rsidR="000C0EA9" w:rsidRDefault="000C0EA9" w:rsidP="000C0EA9">
      <w:pPr>
        <w:ind w:firstLine="720"/>
        <w:rPr>
          <w:rFonts w:cstheme="minorHAnsi"/>
          <w:sz w:val="24"/>
          <w:szCs w:val="24"/>
        </w:rPr>
      </w:pPr>
    </w:p>
    <w:p w:rsidR="000C0EA9" w:rsidRDefault="000C0EA9" w:rsidP="000C0EA9">
      <w:pPr>
        <w:ind w:firstLine="720"/>
        <w:rPr>
          <w:rFonts w:cstheme="minorHAnsi"/>
          <w:sz w:val="24"/>
          <w:szCs w:val="24"/>
        </w:rPr>
      </w:pPr>
    </w:p>
    <w:p w:rsidR="001C033D" w:rsidRPr="00C56EB6" w:rsidRDefault="001C033D" w:rsidP="000C0EA9">
      <w:pPr>
        <w:ind w:firstLine="720"/>
        <w:rPr>
          <w:rFonts w:cstheme="minorHAnsi"/>
          <w:sz w:val="20"/>
          <w:szCs w:val="20"/>
        </w:rPr>
      </w:pPr>
      <w:r w:rsidRPr="00C56EB6">
        <w:rPr>
          <w:rFonts w:cstheme="minorHAnsi"/>
          <w:sz w:val="24"/>
          <w:szCs w:val="24"/>
        </w:rPr>
        <w:t>Οι δηλούντες γονείς</w:t>
      </w:r>
    </w:p>
    <w:p w:rsidR="001C033D" w:rsidRDefault="001C033D" w:rsidP="00C56EB6">
      <w:pPr>
        <w:ind w:firstLine="720"/>
        <w:rPr>
          <w:rFonts w:ascii="Arial-BoldMT" w:hAnsi="Arial-BoldMT" w:cs="Arial-BoldMT"/>
          <w:sz w:val="20"/>
          <w:szCs w:val="20"/>
        </w:rPr>
      </w:pPr>
    </w:p>
    <w:p w:rsidR="001C033D" w:rsidRDefault="001C033D" w:rsidP="00C56EB6">
      <w:pPr>
        <w:ind w:firstLine="720"/>
        <w:rPr>
          <w:rFonts w:ascii="Arial-BoldMT" w:hAnsi="Arial-BoldMT" w:cs="Arial-BoldMT"/>
          <w:sz w:val="20"/>
          <w:szCs w:val="20"/>
        </w:rPr>
      </w:pPr>
    </w:p>
    <w:p w:rsidR="001C033D" w:rsidRDefault="001C033D" w:rsidP="00C56EB6">
      <w:pPr>
        <w:ind w:firstLine="720"/>
        <w:rPr>
          <w:rFonts w:ascii="Arial-BoldMT" w:hAnsi="Arial-BoldMT" w:cs="Arial-BoldMT"/>
          <w:sz w:val="20"/>
          <w:szCs w:val="20"/>
        </w:rPr>
      </w:pPr>
    </w:p>
    <w:p w:rsidR="001C033D" w:rsidRPr="001C033D" w:rsidRDefault="001C033D" w:rsidP="00C56EB6">
      <w:pPr>
        <w:ind w:firstLine="720"/>
        <w:rPr>
          <w:sz w:val="24"/>
          <w:szCs w:val="24"/>
        </w:rPr>
      </w:pPr>
    </w:p>
    <w:sectPr w:rsidR="001C033D" w:rsidRPr="001C033D" w:rsidSect="001C033D">
      <w:footerReference w:type="default" r:id="rId7"/>
      <w:pgSz w:w="11906" w:h="16838"/>
      <w:pgMar w:top="720" w:right="926" w:bottom="144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3D" w:rsidRDefault="00B1383D" w:rsidP="001A457C">
      <w:pPr>
        <w:spacing w:after="0" w:line="240" w:lineRule="auto"/>
      </w:pPr>
      <w:r>
        <w:separator/>
      </w:r>
    </w:p>
  </w:endnote>
  <w:endnote w:type="continuationSeparator" w:id="0">
    <w:p w:rsidR="00B1383D" w:rsidRDefault="00B1383D" w:rsidP="001A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993477"/>
      <w:docPartObj>
        <w:docPartGallery w:val="Page Numbers (Bottom of Page)"/>
        <w:docPartUnique/>
      </w:docPartObj>
    </w:sdtPr>
    <w:sdtEndPr>
      <w:rPr>
        <w:noProof/>
      </w:rPr>
    </w:sdtEndPr>
    <w:sdtContent>
      <w:p w:rsidR="001A457C" w:rsidRDefault="001A457C">
        <w:pPr>
          <w:pStyle w:val="a5"/>
          <w:jc w:val="center"/>
        </w:pPr>
        <w:r>
          <w:fldChar w:fldCharType="begin"/>
        </w:r>
        <w:r>
          <w:instrText xml:space="preserve"> PAGE   \* MERGEFORMAT </w:instrText>
        </w:r>
        <w:r>
          <w:fldChar w:fldCharType="separate"/>
        </w:r>
        <w:r w:rsidR="00222EBF">
          <w:rPr>
            <w:noProof/>
          </w:rPr>
          <w:t>8</w:t>
        </w:r>
        <w:r>
          <w:rPr>
            <w:noProof/>
          </w:rPr>
          <w:fldChar w:fldCharType="end"/>
        </w:r>
      </w:p>
    </w:sdtContent>
  </w:sdt>
  <w:p w:rsidR="001A457C" w:rsidRDefault="001A45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3D" w:rsidRDefault="00B1383D" w:rsidP="001A457C">
      <w:pPr>
        <w:spacing w:after="0" w:line="240" w:lineRule="auto"/>
      </w:pPr>
      <w:r>
        <w:separator/>
      </w:r>
    </w:p>
  </w:footnote>
  <w:footnote w:type="continuationSeparator" w:id="0">
    <w:p w:rsidR="00B1383D" w:rsidRDefault="00B1383D" w:rsidP="001A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3D"/>
    <w:rsid w:val="000A0278"/>
    <w:rsid w:val="000C0EA9"/>
    <w:rsid w:val="001658A1"/>
    <w:rsid w:val="00166EA8"/>
    <w:rsid w:val="001A457C"/>
    <w:rsid w:val="001B4545"/>
    <w:rsid w:val="001C033D"/>
    <w:rsid w:val="00222EBF"/>
    <w:rsid w:val="00286ADB"/>
    <w:rsid w:val="00380A03"/>
    <w:rsid w:val="003E6468"/>
    <w:rsid w:val="00420F0C"/>
    <w:rsid w:val="004A1EA8"/>
    <w:rsid w:val="005F6AAA"/>
    <w:rsid w:val="00714258"/>
    <w:rsid w:val="007272A1"/>
    <w:rsid w:val="007776B0"/>
    <w:rsid w:val="00816496"/>
    <w:rsid w:val="00824BEE"/>
    <w:rsid w:val="00831136"/>
    <w:rsid w:val="009834E2"/>
    <w:rsid w:val="00AA5713"/>
    <w:rsid w:val="00B1383D"/>
    <w:rsid w:val="00B746E5"/>
    <w:rsid w:val="00C56EB6"/>
    <w:rsid w:val="00DA16BF"/>
    <w:rsid w:val="00E62BFA"/>
    <w:rsid w:val="00E635D8"/>
    <w:rsid w:val="00E77DDE"/>
    <w:rsid w:val="00EC663F"/>
    <w:rsid w:val="00F00889"/>
    <w:rsid w:val="00F07571"/>
    <w:rsid w:val="00F966DD"/>
    <w:rsid w:val="00FE5A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F0C"/>
    <w:pPr>
      <w:ind w:left="720"/>
      <w:contextualSpacing/>
    </w:pPr>
  </w:style>
  <w:style w:type="paragraph" w:styleId="a4">
    <w:name w:val="header"/>
    <w:basedOn w:val="a"/>
    <w:link w:val="Char"/>
    <w:uiPriority w:val="99"/>
    <w:unhideWhenUsed/>
    <w:rsid w:val="001A457C"/>
    <w:pPr>
      <w:tabs>
        <w:tab w:val="center" w:pos="4320"/>
        <w:tab w:val="right" w:pos="8640"/>
      </w:tabs>
      <w:spacing w:after="0" w:line="240" w:lineRule="auto"/>
    </w:pPr>
  </w:style>
  <w:style w:type="character" w:customStyle="1" w:styleId="Char">
    <w:name w:val="Κεφαλίδα Char"/>
    <w:basedOn w:val="a0"/>
    <w:link w:val="a4"/>
    <w:uiPriority w:val="99"/>
    <w:rsid w:val="001A457C"/>
  </w:style>
  <w:style w:type="paragraph" w:styleId="a5">
    <w:name w:val="footer"/>
    <w:basedOn w:val="a"/>
    <w:link w:val="Char0"/>
    <w:uiPriority w:val="99"/>
    <w:unhideWhenUsed/>
    <w:rsid w:val="001A457C"/>
    <w:pPr>
      <w:tabs>
        <w:tab w:val="center" w:pos="4320"/>
        <w:tab w:val="right" w:pos="8640"/>
      </w:tabs>
      <w:spacing w:after="0" w:line="240" w:lineRule="auto"/>
    </w:pPr>
  </w:style>
  <w:style w:type="character" w:customStyle="1" w:styleId="Char0">
    <w:name w:val="Υποσέλιδο Char"/>
    <w:basedOn w:val="a0"/>
    <w:link w:val="a5"/>
    <w:uiPriority w:val="99"/>
    <w:rsid w:val="001A4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F0C"/>
    <w:pPr>
      <w:ind w:left="720"/>
      <w:contextualSpacing/>
    </w:pPr>
  </w:style>
  <w:style w:type="paragraph" w:styleId="a4">
    <w:name w:val="header"/>
    <w:basedOn w:val="a"/>
    <w:link w:val="Char"/>
    <w:uiPriority w:val="99"/>
    <w:unhideWhenUsed/>
    <w:rsid w:val="001A457C"/>
    <w:pPr>
      <w:tabs>
        <w:tab w:val="center" w:pos="4320"/>
        <w:tab w:val="right" w:pos="8640"/>
      </w:tabs>
      <w:spacing w:after="0" w:line="240" w:lineRule="auto"/>
    </w:pPr>
  </w:style>
  <w:style w:type="character" w:customStyle="1" w:styleId="Char">
    <w:name w:val="Κεφαλίδα Char"/>
    <w:basedOn w:val="a0"/>
    <w:link w:val="a4"/>
    <w:uiPriority w:val="99"/>
    <w:rsid w:val="001A457C"/>
  </w:style>
  <w:style w:type="paragraph" w:styleId="a5">
    <w:name w:val="footer"/>
    <w:basedOn w:val="a"/>
    <w:link w:val="Char0"/>
    <w:uiPriority w:val="99"/>
    <w:unhideWhenUsed/>
    <w:rsid w:val="001A457C"/>
    <w:pPr>
      <w:tabs>
        <w:tab w:val="center" w:pos="4320"/>
        <w:tab w:val="right" w:pos="8640"/>
      </w:tabs>
      <w:spacing w:after="0" w:line="240" w:lineRule="auto"/>
    </w:pPr>
  </w:style>
  <w:style w:type="character" w:customStyle="1" w:styleId="Char0">
    <w:name w:val="Υποσέλιδο Char"/>
    <w:basedOn w:val="a0"/>
    <w:link w:val="a5"/>
    <w:uiPriority w:val="99"/>
    <w:rsid w:val="001A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3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3813</Words>
  <Characters>21739</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Kaltsidi</dc:creator>
  <cp:lastModifiedBy>Matina</cp:lastModifiedBy>
  <cp:revision>3</cp:revision>
  <cp:lastPrinted>2021-04-12T08:58:00Z</cp:lastPrinted>
  <dcterms:created xsi:type="dcterms:W3CDTF">2021-04-12T12:06:00Z</dcterms:created>
  <dcterms:modified xsi:type="dcterms:W3CDTF">2021-04-12T16:49:00Z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-1423804373</vt:i4>
  </property>
</Properties>
</file>